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7A7C4E" w14:textId="77777777" w:rsidR="001F13C6" w:rsidRPr="001B3FB4" w:rsidRDefault="001F13C6">
      <w:pPr>
        <w:tabs>
          <w:tab w:val="left" w:pos="2127"/>
        </w:tabs>
        <w:spacing w:before="240"/>
        <w:ind w:left="2131" w:hanging="2131"/>
        <w:rPr>
          <w:b/>
          <w:sz w:val="24"/>
          <w:lang w:val="fr-FR"/>
        </w:rPr>
      </w:pPr>
      <w:r w:rsidRPr="001B3FB4">
        <w:rPr>
          <w:b/>
          <w:sz w:val="24"/>
          <w:lang w:val="fr-FR"/>
        </w:rPr>
        <w:t>Source:</w:t>
      </w:r>
      <w:r w:rsidRPr="001B3FB4">
        <w:rPr>
          <w:b/>
          <w:sz w:val="24"/>
          <w:lang w:val="fr-FR"/>
        </w:rPr>
        <w:tab/>
      </w:r>
      <w:r w:rsidR="00D45627">
        <w:rPr>
          <w:b/>
          <w:sz w:val="24"/>
          <w:lang w:val="fr-FR"/>
        </w:rPr>
        <w:t>E</w:t>
      </w:r>
      <w:r w:rsidR="008C0E86">
        <w:rPr>
          <w:b/>
          <w:sz w:val="24"/>
          <w:lang w:val="fr-FR"/>
        </w:rPr>
        <w:t>V</w:t>
      </w:r>
      <w:r w:rsidR="00D45627">
        <w:rPr>
          <w:b/>
          <w:sz w:val="24"/>
          <w:lang w:val="fr-FR"/>
        </w:rPr>
        <w:t>S SWG Chair</w:t>
      </w:r>
      <w:r w:rsidR="00A23EAF">
        <w:rPr>
          <w:rStyle w:val="FootnoteReference"/>
          <w:b/>
          <w:sz w:val="24"/>
          <w:lang w:val="fr-FR"/>
        </w:rPr>
        <w:footnoteReference w:id="2"/>
      </w:r>
    </w:p>
    <w:p w14:paraId="22FF7462" w14:textId="77777777" w:rsidR="001F13C6" w:rsidRPr="001B3FB4" w:rsidRDefault="001F13C6" w:rsidP="0076051B">
      <w:pPr>
        <w:tabs>
          <w:tab w:val="left" w:pos="2127"/>
        </w:tabs>
        <w:ind w:left="2131" w:hanging="2131"/>
        <w:rPr>
          <w:b/>
          <w:sz w:val="24"/>
          <w:lang w:val="fr-FR" w:eastAsia="zh-CN"/>
        </w:rPr>
      </w:pPr>
      <w:r w:rsidRPr="001B3FB4">
        <w:rPr>
          <w:b/>
          <w:sz w:val="24"/>
          <w:lang w:val="fr-FR"/>
        </w:rPr>
        <w:t>Title:</w:t>
      </w:r>
      <w:r w:rsidRPr="001B3FB4">
        <w:rPr>
          <w:b/>
          <w:sz w:val="24"/>
          <w:lang w:val="fr-FR"/>
        </w:rPr>
        <w:tab/>
      </w:r>
      <w:r w:rsidR="00EA1964">
        <w:rPr>
          <w:b/>
          <w:sz w:val="24"/>
          <w:lang w:val="fr-FR"/>
        </w:rPr>
        <w:t xml:space="preserve">Draft </w:t>
      </w:r>
      <w:r w:rsidR="008B6DA8">
        <w:rPr>
          <w:b/>
          <w:sz w:val="24"/>
          <w:lang w:val="fr-FR"/>
        </w:rPr>
        <w:t xml:space="preserve">EVS SWG </w:t>
      </w:r>
      <w:r w:rsidR="0091510A">
        <w:rPr>
          <w:b/>
          <w:sz w:val="24"/>
          <w:lang w:val="fr-FR"/>
        </w:rPr>
        <w:t>Meeting Report</w:t>
      </w:r>
    </w:p>
    <w:p w14:paraId="3D20A859" w14:textId="506DA773" w:rsidR="001F13C6" w:rsidRDefault="00B27DF6" w:rsidP="00592D95">
      <w:pPr>
        <w:tabs>
          <w:tab w:val="left" w:pos="2127"/>
          <w:tab w:val="left" w:pos="3615"/>
        </w:tabs>
        <w:ind w:left="2131" w:hanging="2131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</w:r>
      <w:r w:rsidR="0091510A">
        <w:rPr>
          <w:b/>
          <w:sz w:val="24"/>
          <w:lang w:eastAsia="zh-CN"/>
        </w:rPr>
        <w:t>1</w:t>
      </w:r>
      <w:r w:rsidR="00637CE1">
        <w:rPr>
          <w:b/>
          <w:sz w:val="24"/>
          <w:lang w:eastAsia="zh-CN"/>
        </w:rPr>
        <w:t>3</w:t>
      </w:r>
      <w:r w:rsidR="0091510A">
        <w:rPr>
          <w:b/>
          <w:sz w:val="24"/>
          <w:lang w:eastAsia="zh-CN"/>
        </w:rPr>
        <w:t>.1</w:t>
      </w:r>
    </w:p>
    <w:p w14:paraId="28E72285" w14:textId="77777777" w:rsidR="001F13C6" w:rsidRDefault="001F13C6">
      <w:pPr>
        <w:pBdr>
          <w:top w:val="single" w:sz="12" w:space="1" w:color="auto"/>
        </w:pBdr>
        <w:spacing w:after="0"/>
        <w:rPr>
          <w:lang w:val="en-US"/>
        </w:rPr>
      </w:pPr>
    </w:p>
    <w:p w14:paraId="46240708" w14:textId="21DF26B2" w:rsidR="00493BCC" w:rsidRDefault="00493BCC">
      <w:pPr>
        <w:pBdr>
          <w:top w:val="single" w:sz="12" w:space="1" w:color="auto"/>
        </w:pBdr>
        <w:spacing w:after="0"/>
        <w:rPr>
          <w:lang w:val="en-US"/>
        </w:rPr>
      </w:pPr>
    </w:p>
    <w:p w14:paraId="08DC3B2E" w14:textId="77777777" w:rsidR="008433F8" w:rsidRDefault="008433F8">
      <w:pPr>
        <w:pBdr>
          <w:top w:val="single" w:sz="12" w:space="1" w:color="auto"/>
        </w:pBdr>
        <w:spacing w:after="0"/>
        <w:rPr>
          <w:lang w:val="en-US"/>
        </w:rPr>
      </w:pPr>
    </w:p>
    <w:p w14:paraId="4C6E8716" w14:textId="06C628BE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</w:p>
    <w:p w14:paraId="47412598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2"/>
          <w:szCs w:val="32"/>
        </w:rPr>
        <w:t>Executive Summary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6D7D541D" w14:textId="77777777" w:rsidR="008433F8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294C0074" w14:textId="03D71640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color w:val="000000"/>
          <w:sz w:val="22"/>
          <w:szCs w:val="22"/>
        </w:rPr>
        <w:t>The EVS SWG (x participants, see Annex B) met on 11 November 2021, 14:00 -- 16:00 CET, 16 November 2021, 14:00 – 16:00 CET, and 18 November 2021, 14:00 -- 15:00 CET.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3BA1983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color w:val="000000"/>
          <w:sz w:val="22"/>
          <w:szCs w:val="22"/>
        </w:rPr>
        <w:t>The meeting outcome is summarized below: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75719958" w14:textId="77777777" w:rsidR="000748EB" w:rsidRPr="000748EB" w:rsidRDefault="000748EB" w:rsidP="000748EB">
      <w:pPr>
        <w:widowControl/>
        <w:numPr>
          <w:ilvl w:val="0"/>
          <w:numId w:val="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CRs to Features in Release 16 and earlier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214AE3F" w14:textId="77777777" w:rsidR="000748EB" w:rsidRPr="000748EB" w:rsidRDefault="000748EB" w:rsidP="000748EB">
      <w:pPr>
        <w:widowControl/>
        <w:numPr>
          <w:ilvl w:val="0"/>
          <w:numId w:val="2"/>
        </w:numPr>
        <w:spacing w:after="0" w:line="240" w:lineRule="auto"/>
        <w:ind w:left="1800" w:firstLine="0"/>
        <w:jc w:val="left"/>
        <w:textAlignment w:val="baseline"/>
        <w:rPr>
          <w:rFonts w:eastAsia="Times New Roman" w:cs="Arial"/>
          <w:sz w:val="22"/>
          <w:szCs w:val="22"/>
          <w:lang w:val="de-DE"/>
        </w:rPr>
      </w:pPr>
      <w:r w:rsidRPr="000748EB">
        <w:rPr>
          <w:rFonts w:eastAsia="Times New Roman" w:cs="Arial"/>
          <w:color w:val="000000"/>
          <w:sz w:val="22"/>
          <w:szCs w:val="22"/>
        </w:rPr>
        <w:t>A new EVS release was agreed on all three code bases and test vectors by CRs. Also a fix on the algorithmic description was agreed.</w:t>
      </w:r>
      <w:r w:rsidRPr="000748EB">
        <w:rPr>
          <w:rFonts w:eastAsia="Times New Roman" w:cs="Arial"/>
          <w:color w:val="000000"/>
          <w:sz w:val="22"/>
          <w:szCs w:val="22"/>
          <w:lang w:val="de-DE"/>
        </w:rPr>
        <w:t> </w:t>
      </w:r>
    </w:p>
    <w:p w14:paraId="0E6D624F" w14:textId="77777777" w:rsidR="000748EB" w:rsidRPr="000748EB" w:rsidRDefault="000748EB" w:rsidP="000748EB">
      <w:pPr>
        <w:widowControl/>
        <w:numPr>
          <w:ilvl w:val="0"/>
          <w:numId w:val="3"/>
        </w:numPr>
        <w:spacing w:after="0" w:line="240" w:lineRule="auto"/>
        <w:ind w:left="2520" w:firstLine="0"/>
        <w:jc w:val="left"/>
        <w:textAlignment w:val="baseline"/>
        <w:rPr>
          <w:rFonts w:eastAsia="Times New Roman" w:cs="Arial"/>
          <w:sz w:val="22"/>
          <w:szCs w:val="22"/>
          <w:lang w:val="de-DE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S4-211636 &amp; 1637 &amp; 1638 &amp; 1639 &amp; 1640</w:t>
      </w:r>
      <w:r w:rsidRPr="000748EB">
        <w:rPr>
          <w:rFonts w:eastAsia="Times New Roman" w:cs="Arial"/>
          <w:color w:val="0000FF"/>
          <w:sz w:val="22"/>
          <w:szCs w:val="22"/>
        </w:rPr>
        <w:t> </w:t>
      </w:r>
      <w:r w:rsidRPr="000748EB">
        <w:rPr>
          <w:rFonts w:eastAsia="Times New Roman" w:cs="Arial"/>
          <w:color w:val="000000"/>
          <w:sz w:val="22"/>
          <w:szCs w:val="22"/>
        </w:rPr>
        <w:t>(TS 26.445)</w:t>
      </w:r>
      <w:r w:rsidRPr="000748EB">
        <w:rPr>
          <w:rFonts w:eastAsia="Times New Roman" w:cs="Arial"/>
          <w:color w:val="000000"/>
          <w:sz w:val="22"/>
          <w:szCs w:val="22"/>
          <w:lang w:val="de-DE"/>
        </w:rPr>
        <w:t> </w:t>
      </w:r>
    </w:p>
    <w:p w14:paraId="156125C0" w14:textId="77777777" w:rsidR="000748EB" w:rsidRPr="000748EB" w:rsidRDefault="000748EB" w:rsidP="000748EB">
      <w:pPr>
        <w:widowControl/>
        <w:numPr>
          <w:ilvl w:val="0"/>
          <w:numId w:val="3"/>
        </w:numPr>
        <w:spacing w:after="0" w:line="240" w:lineRule="auto"/>
        <w:ind w:left="2520" w:firstLine="0"/>
        <w:jc w:val="left"/>
        <w:textAlignment w:val="baseline"/>
        <w:rPr>
          <w:rFonts w:eastAsia="Times New Roman" w:cs="Arial"/>
          <w:sz w:val="22"/>
          <w:szCs w:val="22"/>
          <w:lang w:val="de-DE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S4-211476 &amp; 1477 &amp; 1478 &amp; 1479 &amp; 1480</w:t>
      </w:r>
      <w:r w:rsidRPr="000748EB">
        <w:rPr>
          <w:rFonts w:eastAsia="Times New Roman" w:cs="Arial"/>
          <w:color w:val="0000FF"/>
          <w:sz w:val="22"/>
          <w:szCs w:val="22"/>
        </w:rPr>
        <w:t> (</w:t>
      </w:r>
      <w:r w:rsidRPr="000748EB">
        <w:rPr>
          <w:rFonts w:eastAsia="Times New Roman" w:cs="Arial"/>
          <w:color w:val="000000"/>
          <w:sz w:val="22"/>
          <w:szCs w:val="22"/>
        </w:rPr>
        <w:t>TS 26.442 EVS FX)</w:t>
      </w:r>
      <w:r w:rsidRPr="000748EB">
        <w:rPr>
          <w:rFonts w:eastAsia="Times New Roman" w:cs="Arial"/>
          <w:color w:val="000000"/>
          <w:sz w:val="22"/>
          <w:szCs w:val="22"/>
          <w:lang w:val="de-DE"/>
        </w:rPr>
        <w:t> </w:t>
      </w:r>
    </w:p>
    <w:p w14:paraId="4AF2014E" w14:textId="77777777" w:rsidR="000748EB" w:rsidRPr="000748EB" w:rsidRDefault="000748EB" w:rsidP="000748EB">
      <w:pPr>
        <w:widowControl/>
        <w:numPr>
          <w:ilvl w:val="0"/>
          <w:numId w:val="3"/>
        </w:numPr>
        <w:spacing w:after="0" w:line="240" w:lineRule="auto"/>
        <w:ind w:left="2520" w:firstLine="0"/>
        <w:jc w:val="left"/>
        <w:textAlignment w:val="baseline"/>
        <w:rPr>
          <w:rFonts w:eastAsia="Times New Roman" w:cs="Arial"/>
          <w:sz w:val="22"/>
          <w:szCs w:val="22"/>
          <w:lang w:val="de-DE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S4-211483 &amp; 1485 &amp; 1486 &amp; 1487 &amp; 1488</w:t>
      </w:r>
      <w:r w:rsidRPr="000748EB">
        <w:rPr>
          <w:rFonts w:eastAsia="Times New Roman" w:cs="Arial"/>
          <w:color w:val="0000FF"/>
          <w:sz w:val="22"/>
          <w:szCs w:val="22"/>
        </w:rPr>
        <w:t> </w:t>
      </w:r>
      <w:r w:rsidRPr="000748EB">
        <w:rPr>
          <w:rFonts w:eastAsia="Times New Roman" w:cs="Arial"/>
          <w:color w:val="000000"/>
          <w:sz w:val="22"/>
          <w:szCs w:val="22"/>
        </w:rPr>
        <w:t>(TS 26.443 EVS FL)</w:t>
      </w:r>
      <w:r w:rsidRPr="000748EB">
        <w:rPr>
          <w:rFonts w:eastAsia="Times New Roman" w:cs="Arial"/>
          <w:color w:val="000000"/>
          <w:sz w:val="22"/>
          <w:szCs w:val="22"/>
          <w:lang w:val="de-DE"/>
        </w:rPr>
        <w:t> </w:t>
      </w:r>
    </w:p>
    <w:p w14:paraId="4128DCE9" w14:textId="77777777" w:rsidR="000748EB" w:rsidRPr="000748EB" w:rsidRDefault="000748EB" w:rsidP="000748EB">
      <w:pPr>
        <w:widowControl/>
        <w:numPr>
          <w:ilvl w:val="0"/>
          <w:numId w:val="3"/>
        </w:numPr>
        <w:spacing w:after="0" w:line="240" w:lineRule="auto"/>
        <w:ind w:left="252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S4-211492</w:t>
      </w:r>
      <w:r w:rsidRPr="000748EB">
        <w:rPr>
          <w:rFonts w:eastAsia="Times New Roman" w:cs="Arial"/>
          <w:color w:val="0000FF"/>
          <w:sz w:val="22"/>
          <w:szCs w:val="22"/>
        </w:rPr>
        <w:t> </w:t>
      </w:r>
      <w:r w:rsidRPr="000748EB">
        <w:rPr>
          <w:rFonts w:eastAsia="Times New Roman" w:cs="Arial"/>
          <w:color w:val="000000"/>
          <w:sz w:val="22"/>
          <w:szCs w:val="22"/>
        </w:rPr>
        <w:t>(TS 26.452 EVS ALT-FX)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7AFACBC" w14:textId="77777777" w:rsidR="000748EB" w:rsidRPr="000748EB" w:rsidRDefault="000748EB" w:rsidP="000748EB">
      <w:pPr>
        <w:widowControl/>
        <w:numPr>
          <w:ilvl w:val="0"/>
          <w:numId w:val="3"/>
        </w:numPr>
        <w:spacing w:after="0" w:line="240" w:lineRule="auto"/>
        <w:ind w:left="2520" w:firstLine="0"/>
        <w:jc w:val="left"/>
        <w:textAlignment w:val="baseline"/>
        <w:rPr>
          <w:rFonts w:eastAsia="Times New Roman" w:cs="Arial"/>
          <w:sz w:val="22"/>
          <w:szCs w:val="22"/>
          <w:lang w:val="de-DE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S4-211489 &amp; 1490 &amp; 1491 &amp; 1492 &amp; 1493</w:t>
      </w:r>
      <w:r w:rsidRPr="000748EB">
        <w:rPr>
          <w:rFonts w:eastAsia="Times New Roman" w:cs="Arial"/>
          <w:color w:val="000000"/>
          <w:sz w:val="22"/>
          <w:szCs w:val="22"/>
        </w:rPr>
        <w:t> (TS 26.444) </w:t>
      </w:r>
      <w:r w:rsidRPr="000748EB">
        <w:rPr>
          <w:rFonts w:eastAsia="Times New Roman" w:cs="Arial"/>
          <w:color w:val="000000"/>
          <w:sz w:val="22"/>
          <w:szCs w:val="22"/>
          <w:lang w:val="de-DE"/>
        </w:rPr>
        <w:t> </w:t>
      </w:r>
    </w:p>
    <w:p w14:paraId="09829D30" w14:textId="77777777" w:rsidR="000748EB" w:rsidRPr="000748EB" w:rsidRDefault="000748EB" w:rsidP="000748EB">
      <w:pPr>
        <w:widowControl/>
        <w:numPr>
          <w:ilvl w:val="0"/>
          <w:numId w:val="4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de-DE"/>
        </w:rPr>
      </w:pPr>
      <w:r w:rsidRPr="000748EB">
        <w:rPr>
          <w:rFonts w:eastAsia="Times New Roman" w:cs="Arial"/>
          <w:color w:val="000000"/>
          <w:sz w:val="22"/>
          <w:szCs w:val="22"/>
        </w:rPr>
        <w:t>IVAS</w:t>
      </w:r>
      <w:r w:rsidRPr="000748EB">
        <w:rPr>
          <w:rFonts w:eastAsia="Times New Roman" w:cs="Arial"/>
          <w:color w:val="000000"/>
          <w:sz w:val="22"/>
          <w:szCs w:val="22"/>
          <w:lang w:val="de-DE"/>
        </w:rPr>
        <w:t> </w:t>
      </w:r>
    </w:p>
    <w:p w14:paraId="72D4FBB3" w14:textId="77777777" w:rsidR="000748EB" w:rsidRPr="000748EB" w:rsidRDefault="000748EB" w:rsidP="000748EB">
      <w:pPr>
        <w:widowControl/>
        <w:numPr>
          <w:ilvl w:val="0"/>
          <w:numId w:val="5"/>
        </w:numPr>
        <w:spacing w:after="0" w:line="240" w:lineRule="auto"/>
        <w:ind w:left="180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Based on several input contributions on audio formats, bit rates, loudspeaker testing, performance requirements, four IVAS permanent documents were updated and agreed as the next draft: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FC8E3E2" w14:textId="77777777" w:rsidR="000748EB" w:rsidRPr="000748EB" w:rsidRDefault="000748EB" w:rsidP="000748EB">
      <w:pPr>
        <w:widowControl/>
        <w:numPr>
          <w:ilvl w:val="0"/>
          <w:numId w:val="6"/>
        </w:numPr>
        <w:spacing w:after="0" w:line="240" w:lineRule="auto"/>
        <w:ind w:left="2520" w:firstLine="0"/>
        <w:jc w:val="left"/>
        <w:textAlignment w:val="baseline"/>
        <w:rPr>
          <w:rFonts w:eastAsia="Times New Roman" w:cs="Arial"/>
          <w:sz w:val="22"/>
          <w:szCs w:val="22"/>
          <w:lang w:val="de-DE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S4-211641 </w:t>
      </w:r>
      <w:r w:rsidRPr="000748EB">
        <w:rPr>
          <w:rFonts w:eastAsia="Times New Roman" w:cs="Arial"/>
          <w:color w:val="000000"/>
          <w:sz w:val="22"/>
          <w:szCs w:val="22"/>
        </w:rPr>
        <w:t>IVAS-2</w:t>
      </w:r>
      <w:r w:rsidRPr="000748EB">
        <w:rPr>
          <w:rFonts w:eastAsia="Times New Roman" w:cs="Arial"/>
          <w:color w:val="000000"/>
          <w:sz w:val="22"/>
          <w:szCs w:val="22"/>
          <w:lang w:val="de-DE"/>
        </w:rPr>
        <w:t> </w:t>
      </w:r>
    </w:p>
    <w:p w14:paraId="08DB37A3" w14:textId="77777777" w:rsidR="000748EB" w:rsidRPr="000748EB" w:rsidRDefault="000748EB" w:rsidP="000748EB">
      <w:pPr>
        <w:widowControl/>
        <w:numPr>
          <w:ilvl w:val="0"/>
          <w:numId w:val="6"/>
        </w:numPr>
        <w:spacing w:after="0" w:line="240" w:lineRule="auto"/>
        <w:ind w:left="2520" w:firstLine="0"/>
        <w:jc w:val="left"/>
        <w:textAlignment w:val="baseline"/>
        <w:rPr>
          <w:rFonts w:eastAsia="Times New Roman" w:cs="Arial"/>
          <w:sz w:val="22"/>
          <w:szCs w:val="22"/>
          <w:lang w:val="de-DE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S4-211642 </w:t>
      </w:r>
      <w:r w:rsidRPr="000748EB">
        <w:rPr>
          <w:rFonts w:eastAsia="Times New Roman" w:cs="Arial"/>
          <w:color w:val="000000"/>
          <w:sz w:val="22"/>
          <w:szCs w:val="22"/>
        </w:rPr>
        <w:t>IVAS-4</w:t>
      </w:r>
      <w:r w:rsidRPr="000748EB">
        <w:rPr>
          <w:rFonts w:eastAsia="Times New Roman" w:cs="Arial"/>
          <w:color w:val="000000"/>
          <w:sz w:val="22"/>
          <w:szCs w:val="22"/>
          <w:lang w:val="de-DE"/>
        </w:rPr>
        <w:t> </w:t>
      </w:r>
    </w:p>
    <w:p w14:paraId="5CF2164B" w14:textId="77777777" w:rsidR="000748EB" w:rsidRPr="000748EB" w:rsidRDefault="000748EB" w:rsidP="000748EB">
      <w:pPr>
        <w:widowControl/>
        <w:numPr>
          <w:ilvl w:val="0"/>
          <w:numId w:val="6"/>
        </w:numPr>
        <w:spacing w:after="0" w:line="240" w:lineRule="auto"/>
        <w:ind w:left="2520" w:firstLine="0"/>
        <w:jc w:val="left"/>
        <w:textAlignment w:val="baseline"/>
        <w:rPr>
          <w:rFonts w:eastAsia="Times New Roman" w:cs="Arial"/>
          <w:sz w:val="22"/>
          <w:szCs w:val="22"/>
          <w:lang w:val="de-DE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S4-211645 </w:t>
      </w:r>
      <w:r w:rsidRPr="000748EB">
        <w:rPr>
          <w:rFonts w:eastAsia="Times New Roman" w:cs="Arial"/>
          <w:color w:val="000000"/>
          <w:sz w:val="22"/>
          <w:szCs w:val="22"/>
        </w:rPr>
        <w:t>IVAS-3</w:t>
      </w:r>
      <w:r w:rsidRPr="000748EB">
        <w:rPr>
          <w:rFonts w:eastAsia="Times New Roman" w:cs="Arial"/>
          <w:color w:val="000000"/>
          <w:sz w:val="22"/>
          <w:szCs w:val="22"/>
          <w:lang w:val="de-DE"/>
        </w:rPr>
        <w:t> </w:t>
      </w:r>
    </w:p>
    <w:p w14:paraId="4E4E3049" w14:textId="77777777" w:rsidR="000748EB" w:rsidRPr="000748EB" w:rsidRDefault="000748EB" w:rsidP="000748EB">
      <w:pPr>
        <w:widowControl/>
        <w:numPr>
          <w:ilvl w:val="0"/>
          <w:numId w:val="6"/>
        </w:numPr>
        <w:spacing w:after="0" w:line="240" w:lineRule="auto"/>
        <w:ind w:left="2520" w:firstLine="0"/>
        <w:jc w:val="left"/>
        <w:textAlignment w:val="baseline"/>
        <w:rPr>
          <w:rFonts w:eastAsia="Times New Roman" w:cs="Arial"/>
          <w:sz w:val="22"/>
          <w:szCs w:val="22"/>
          <w:lang w:val="de-DE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S4-211651 </w:t>
      </w:r>
      <w:r w:rsidRPr="000748EB">
        <w:rPr>
          <w:rFonts w:eastAsia="Times New Roman" w:cs="Arial"/>
          <w:color w:val="000000"/>
          <w:sz w:val="22"/>
          <w:szCs w:val="22"/>
        </w:rPr>
        <w:t>IVAS-8a</w:t>
      </w:r>
      <w:r w:rsidRPr="000748EB">
        <w:rPr>
          <w:rFonts w:eastAsia="Times New Roman" w:cs="Arial"/>
          <w:color w:val="000000"/>
          <w:sz w:val="22"/>
          <w:szCs w:val="22"/>
          <w:lang w:val="de-DE"/>
        </w:rPr>
        <w:t> </w:t>
      </w:r>
    </w:p>
    <w:p w14:paraId="289F2FB8" w14:textId="77777777" w:rsidR="000748EB" w:rsidRPr="000748EB" w:rsidRDefault="000748EB" w:rsidP="000748EB">
      <w:pPr>
        <w:widowControl/>
        <w:numPr>
          <w:ilvl w:val="0"/>
          <w:numId w:val="7"/>
        </w:numPr>
        <w:spacing w:after="0" w:line="240" w:lineRule="auto"/>
        <w:ind w:left="180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Responding to the call for labs, Maseqin.com and Force provided a contribution in </w:t>
      </w:r>
      <w:r w:rsidRPr="000748EB">
        <w:rPr>
          <w:rFonts w:eastAsia="Times New Roman" w:cs="Arial"/>
          <w:b/>
          <w:bCs/>
          <w:color w:val="0000FF"/>
          <w:sz w:val="22"/>
          <w:szCs w:val="22"/>
        </w:rPr>
        <w:t>S4-211523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7DF67F74" w14:textId="77777777" w:rsidR="000748EB" w:rsidRPr="000748EB" w:rsidRDefault="000748EB" w:rsidP="000748EB">
      <w:pPr>
        <w:widowControl/>
        <w:numPr>
          <w:ilvl w:val="0"/>
          <w:numId w:val="7"/>
        </w:numPr>
        <w:spacing w:after="0" w:line="240" w:lineRule="auto"/>
        <w:ind w:left="180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Further contributions addressed public collaboration and availability of spatial references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74848EA2" w14:textId="77777777" w:rsidR="000748EB" w:rsidRPr="000748EB" w:rsidRDefault="000748EB" w:rsidP="000748EB">
      <w:pPr>
        <w:widowControl/>
        <w:numPr>
          <w:ilvl w:val="0"/>
          <w:numId w:val="8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de-DE"/>
        </w:rPr>
      </w:pPr>
      <w:r w:rsidRPr="000748EB">
        <w:rPr>
          <w:rFonts w:eastAsia="Times New Roman" w:cs="Arial"/>
          <w:color w:val="000000"/>
          <w:sz w:val="22"/>
          <w:szCs w:val="22"/>
        </w:rPr>
        <w:t>AOB</w:t>
      </w:r>
      <w:r w:rsidRPr="000748EB">
        <w:rPr>
          <w:rFonts w:eastAsia="Times New Roman" w:cs="Arial"/>
          <w:color w:val="000000"/>
          <w:sz w:val="22"/>
          <w:szCs w:val="22"/>
          <w:lang w:val="de-DE"/>
        </w:rPr>
        <w:t> </w:t>
      </w:r>
    </w:p>
    <w:p w14:paraId="1C60C2AE" w14:textId="77777777" w:rsidR="000748EB" w:rsidRPr="000748EB" w:rsidRDefault="000748EB" w:rsidP="000748EB">
      <w:pPr>
        <w:widowControl/>
        <w:numPr>
          <w:ilvl w:val="0"/>
          <w:numId w:val="9"/>
        </w:numPr>
        <w:spacing w:after="0" w:line="240" w:lineRule="auto"/>
        <w:ind w:left="180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S4-211660</w:t>
      </w:r>
      <w:r w:rsidRPr="000748EB">
        <w:rPr>
          <w:rFonts w:eastAsia="Times New Roman" w:cs="Arial"/>
          <w:color w:val="0000FF"/>
          <w:sz w:val="22"/>
          <w:szCs w:val="22"/>
        </w:rPr>
        <w:t> </w:t>
      </w:r>
      <w:r w:rsidRPr="000748EB">
        <w:rPr>
          <w:rFonts w:eastAsia="Times New Roman" w:cs="Arial"/>
          <w:color w:val="000000"/>
          <w:sz w:val="22"/>
          <w:szCs w:val="22"/>
        </w:rPr>
        <w:t>informed about availability of example SDK for all three EVS code bases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4719615B" w14:textId="77777777" w:rsidR="000748EB" w:rsidRPr="000748EB" w:rsidRDefault="000748EB" w:rsidP="000748EB">
      <w:pPr>
        <w:widowControl/>
        <w:numPr>
          <w:ilvl w:val="0"/>
          <w:numId w:val="9"/>
        </w:numPr>
        <w:spacing w:after="0" w:line="240" w:lineRule="auto"/>
        <w:ind w:left="180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EVS SWG call on IVAS was scheduled as follows: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33B8B939" w14:textId="77777777" w:rsidR="000748EB" w:rsidRPr="000748EB" w:rsidRDefault="000748EB" w:rsidP="000748EB">
      <w:pPr>
        <w:widowControl/>
        <w:numPr>
          <w:ilvl w:val="0"/>
          <w:numId w:val="10"/>
        </w:numPr>
        <w:spacing w:after="0" w:line="240" w:lineRule="auto"/>
        <w:ind w:left="2520" w:firstLine="0"/>
        <w:jc w:val="left"/>
        <w:textAlignment w:val="baseline"/>
        <w:rPr>
          <w:rFonts w:ascii="Courier New" w:eastAsia="Times New Roman" w:hAnsi="Courier New" w:cs="Courier New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24 January 2022 14:00 – 16:00 CET (bridge by Dolby).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0A69F64" w14:textId="77777777" w:rsidR="000748EB" w:rsidRPr="000748EB" w:rsidRDefault="000748EB" w:rsidP="000748EB">
      <w:pPr>
        <w:widowControl/>
        <w:numPr>
          <w:ilvl w:val="0"/>
          <w:numId w:val="10"/>
        </w:numPr>
        <w:spacing w:after="0" w:line="240" w:lineRule="auto"/>
        <w:ind w:left="2520" w:firstLine="0"/>
        <w:jc w:val="left"/>
        <w:textAlignment w:val="baseline"/>
        <w:rPr>
          <w:rFonts w:ascii="Courier New" w:eastAsia="Times New Roman" w:hAnsi="Courier New" w:cs="Courier New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Submission deadline: 24 (working) hours before the meeting, i.e. 21 January 2022 14:00 CET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33D977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D085D8F" w14:textId="77777777" w:rsidR="008433F8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0CE7BB45" w14:textId="2C9316D1" w:rsidR="000748EB" w:rsidRPr="000748EB" w:rsidRDefault="008433F8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>
        <w:rPr>
          <w:rFonts w:ascii="Calibri" w:eastAsia="Times New Roman" w:hAnsi="Calibri" w:cs="Calibri"/>
          <w:sz w:val="22"/>
          <w:szCs w:val="22"/>
          <w:lang w:val="en-US"/>
        </w:rPr>
        <w:br w:type="page"/>
      </w:r>
      <w:r w:rsidR="000748EB" w:rsidRPr="000748EB">
        <w:rPr>
          <w:rFonts w:eastAsia="Times New Roman" w:cs="Arial"/>
          <w:color w:val="000000"/>
          <w:sz w:val="32"/>
          <w:szCs w:val="32"/>
        </w:rPr>
        <w:lastRenderedPageBreak/>
        <w:t>1. </w:t>
      </w:r>
      <w:r w:rsidR="000748EB"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="000748EB" w:rsidRPr="000748EB">
        <w:rPr>
          <w:rFonts w:eastAsia="Times New Roman" w:cs="Arial"/>
          <w:color w:val="000000"/>
          <w:sz w:val="32"/>
          <w:szCs w:val="32"/>
        </w:rPr>
        <w:t>Opening of the Session</w:t>
      </w:r>
      <w:r w:rsidR="000748EB"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31080B27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EVS SWG Chairman, Mr. Imre Varga (Qualcomm), opened the EVS SWG meeting on 11 November 2021, 14:00 CET.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1CA09CC7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58AB4E51" w14:textId="3B45C033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EVS SWG Chairman asked for a volunteer to take minutes (on-line minuting) for this meeting -- no one volunteered so the EVS SWG Chairman will take minutes. Then the EVS SWG Chairman presented the template of the meeting report that he prepared. 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3EE852F7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71C3A9E4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EVS SWG Chairman also added that the report is on-line so members are invited to check and make corrections/additions at any time during the meeting. Also he invited participants to enter their name and affiliation into the on-line list of participants in Annex B.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7A5979B3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559EBB31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minutes are shared here:</w:t>
      </w:r>
      <w:hyperlink r:id="rId8" w:tgtFrame="_blank" w:history="1">
        <w:r w:rsidRPr="000748EB">
          <w:rPr>
            <w:rFonts w:eastAsia="Times New Roman" w:cs="Arial"/>
            <w:color w:val="0563C1"/>
            <w:sz w:val="22"/>
            <w:szCs w:val="22"/>
            <w:u w:val="single"/>
          </w:rPr>
          <w:t> </w:t>
        </w:r>
      </w:hyperlink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458027AF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hyperlink r:id="rId9" w:tgtFrame="_blank" w:history="1">
        <w:r w:rsidRPr="000748EB">
          <w:rPr>
            <w:rFonts w:ascii="Calibri" w:eastAsia="Times New Roman" w:hAnsi="Calibri" w:cs="Calibri"/>
            <w:color w:val="0563C1"/>
            <w:sz w:val="22"/>
            <w:szCs w:val="22"/>
            <w:u w:val="single"/>
          </w:rPr>
          <w:t>https://etsihq-my.sharepoint.com/:w:/g/personal/jayeeta_saha_etsi_org/ERm0r35Ir_xDqxxmCH9TwEMBlQjSCSzGbrYzlnSveSBH5g?rtime=Oqn8x_mi2Ug</w:t>
        </w:r>
      </w:hyperlink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607F3917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0BBE235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2.  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Pr="000748EB">
        <w:rPr>
          <w:rFonts w:eastAsia="Times New Roman" w:cs="Arial"/>
          <w:color w:val="000000"/>
          <w:sz w:val="32"/>
          <w:szCs w:val="32"/>
        </w:rPr>
        <w:t>Approval of Agenda and Registration of Documents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185F71D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0A00547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EVS SWG Chairman displayed a draft revision of agenda</w:t>
      </w:r>
      <w:r w:rsidRPr="000748EB">
        <w:rPr>
          <w:rFonts w:eastAsia="Times New Roman" w:cs="Arial"/>
          <w:color w:val="0000FF"/>
          <w:sz w:val="22"/>
          <w:szCs w:val="22"/>
        </w:rPr>
        <w:t> </w:t>
      </w:r>
      <w:r w:rsidRPr="000748EB">
        <w:rPr>
          <w:rFonts w:eastAsia="Times New Roman" w:cs="Arial"/>
          <w:color w:val="000000"/>
          <w:sz w:val="22"/>
          <w:szCs w:val="22"/>
        </w:rPr>
        <w:t>in </w:t>
      </w:r>
      <w:r w:rsidRPr="000748EB">
        <w:rPr>
          <w:rFonts w:eastAsia="Times New Roman" w:cs="Arial"/>
          <w:color w:val="0000FF"/>
          <w:sz w:val="22"/>
          <w:szCs w:val="22"/>
        </w:rPr>
        <w:t>S4-211394R1, </w:t>
      </w:r>
      <w:r w:rsidRPr="000748EB">
        <w:rPr>
          <w:rFonts w:eastAsia="Times New Roman" w:cs="Arial"/>
          <w:color w:val="000000"/>
          <w:sz w:val="22"/>
          <w:szCs w:val="22"/>
        </w:rPr>
        <w:t>including Tdoc allocations. The agenda in </w:t>
      </w:r>
      <w:r w:rsidRPr="000748EB">
        <w:rPr>
          <w:rFonts w:eastAsia="Times New Roman" w:cs="Arial"/>
          <w:color w:val="0000FF"/>
          <w:sz w:val="22"/>
          <w:szCs w:val="22"/>
        </w:rPr>
        <w:t>S4-211394R1 </w:t>
      </w:r>
      <w:r w:rsidRPr="000748EB">
        <w:rPr>
          <w:rFonts w:eastAsia="Times New Roman" w:cs="Arial"/>
          <w:color w:val="000000"/>
          <w:sz w:val="22"/>
          <w:szCs w:val="22"/>
        </w:rPr>
        <w:t>was </w:t>
      </w:r>
      <w:r w:rsidRPr="000748EB">
        <w:rPr>
          <w:rFonts w:eastAsia="Times New Roman" w:cs="Arial"/>
          <w:color w:val="FF0000"/>
          <w:sz w:val="22"/>
          <w:szCs w:val="22"/>
        </w:rPr>
        <w:t>agreed</w:t>
      </w:r>
      <w:r w:rsidRPr="000748EB">
        <w:rPr>
          <w:rFonts w:eastAsia="Times New Roman" w:cs="Arial"/>
          <w:color w:val="000000"/>
          <w:sz w:val="22"/>
          <w:szCs w:val="22"/>
        </w:rPr>
        <w:t> (see the final agenda in Annex A of the present report).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35F72E0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66AE06C7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3.  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Pr="000748EB">
        <w:rPr>
          <w:rFonts w:eastAsia="Times New Roman" w:cs="Arial"/>
          <w:color w:val="000000"/>
          <w:sz w:val="32"/>
          <w:szCs w:val="32"/>
        </w:rPr>
        <w:t>CRs to Features in Release 16 and earlier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3D46F5A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664A0C8F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8"/>
          <w:szCs w:val="28"/>
        </w:rPr>
        <w:t>S4-211440 &amp; 1441 &amp; 1442 &amp; 1443 &amp; 1444 </w:t>
      </w:r>
      <w:r w:rsidRPr="000748EB">
        <w:rPr>
          <w:rFonts w:eastAsia="Times New Roman" w:cs="Arial"/>
          <w:color w:val="0000FF"/>
          <w:sz w:val="28"/>
          <w:szCs w:val="28"/>
          <w:lang w:val="en-US"/>
        </w:rPr>
        <w:t> </w:t>
      </w:r>
      <w:r w:rsidRPr="000748EB">
        <w:rPr>
          <w:rFonts w:eastAsia="Times New Roman" w:cs="Arial"/>
          <w:color w:val="0000FF"/>
          <w:sz w:val="28"/>
          <w:szCs w:val="28"/>
          <w:lang w:val="en-US"/>
        </w:rPr>
        <w:br/>
      </w:r>
      <w:r w:rsidRPr="000748EB">
        <w:rPr>
          <w:rFonts w:eastAsia="Times New Roman" w:cs="Arial"/>
          <w:sz w:val="28"/>
          <w:szCs w:val="28"/>
          <w:lang w:val="en-US"/>
        </w:rPr>
        <w:t> </w:t>
      </w:r>
    </w:p>
    <w:p w14:paraId="41D0B971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>Mr. Wang Bin</w:t>
      </w:r>
      <w:r w:rsidRPr="000748EB">
        <w:rPr>
          <w:rFonts w:eastAsia="Times New Roman" w:cs="Arial"/>
          <w:color w:val="FF0000"/>
          <w:sz w:val="22"/>
          <w:szCs w:val="22"/>
          <w:lang w:val="en-US"/>
        </w:rPr>
        <w:t> </w:t>
      </w:r>
    </w:p>
    <w:p w14:paraId="7F6708AD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2EC4D2E1" w14:textId="77777777" w:rsidR="000748EB" w:rsidRPr="000748EB" w:rsidRDefault="000748EB" w:rsidP="000748EB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Tomas Toftgard: WI code should be corrected; category too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4FDAC94B" w14:textId="77777777" w:rsidR="000748EB" w:rsidRPr="000748EB" w:rsidRDefault="000748EB" w:rsidP="000748EB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S. Bruhn: in older specs, the FX prevailed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17692DFF" w14:textId="77777777" w:rsidR="000748EB" w:rsidRPr="000748EB" w:rsidRDefault="000748EB" w:rsidP="000748EB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M. Multrus: what happens if FX and FL are different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39164AC2" w14:textId="77777777" w:rsidR="000748EB" w:rsidRPr="000748EB" w:rsidRDefault="000748EB" w:rsidP="000748EB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T. Toftgard: same text is used in other specs as well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73EB405" w14:textId="77777777" w:rsidR="000748EB" w:rsidRPr="000748EB" w:rsidRDefault="000748EB" w:rsidP="000748EB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Next step is: WI code and category have to be corrected, off-line check/drafting on the prevailing text; update available in DRAFTS for next session with new Tdoc numbers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B8CD87E" w14:textId="77777777" w:rsidR="000748EB" w:rsidRPr="000748EB" w:rsidRDefault="000748EB" w:rsidP="000748EB">
      <w:pPr>
        <w:widowControl/>
        <w:numPr>
          <w:ilvl w:val="0"/>
          <w:numId w:val="1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After on-line editing, the revised CRs were agreed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55A27D9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7EB7940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0748EB">
        <w:rPr>
          <w:rFonts w:eastAsia="Times New Roman" w:cs="Arial"/>
          <w:color w:val="000000"/>
          <w:sz w:val="22"/>
          <w:szCs w:val="22"/>
        </w:rPr>
        <w:t> </w:t>
      </w:r>
      <w:r w:rsidRPr="000748EB">
        <w:rPr>
          <w:rFonts w:eastAsia="Times New Roman" w:cs="Arial"/>
          <w:b/>
          <w:bCs/>
          <w:color w:val="0000FF"/>
          <w:sz w:val="22"/>
          <w:szCs w:val="22"/>
        </w:rPr>
        <w:t>S4-211440 &amp; 1441 &amp; 1442 &amp; 1443 &amp; 1444 </w:t>
      </w:r>
      <w:r w:rsidRPr="000748EB">
        <w:rPr>
          <w:rFonts w:eastAsia="Times New Roman" w:cs="Arial"/>
          <w:color w:val="FF0000"/>
          <w:sz w:val="22"/>
          <w:szCs w:val="22"/>
        </w:rPr>
        <w:t>are revised into </w:t>
      </w:r>
      <w:r w:rsidRPr="000748EB">
        <w:rPr>
          <w:rFonts w:eastAsia="Times New Roman" w:cs="Arial"/>
          <w:b/>
          <w:bCs/>
          <w:color w:val="FF0000"/>
          <w:sz w:val="22"/>
          <w:szCs w:val="22"/>
        </w:rPr>
        <w:t>1636 &amp; 1637 &amp; 1638 &amp; 1639 &amp; 1640</w:t>
      </w:r>
      <w:r w:rsidRPr="000748EB">
        <w:rPr>
          <w:rFonts w:eastAsia="Times New Roman" w:cs="Arial"/>
          <w:color w:val="FF0000"/>
          <w:sz w:val="22"/>
          <w:szCs w:val="22"/>
        </w:rPr>
        <w:t> and are agreed.</w:t>
      </w:r>
      <w:r w:rsidRPr="000748EB">
        <w:rPr>
          <w:rFonts w:eastAsia="Times New Roman" w:cs="Arial"/>
          <w:color w:val="FF0000"/>
          <w:sz w:val="22"/>
          <w:szCs w:val="22"/>
          <w:lang w:val="en-US"/>
        </w:rPr>
        <w:t> </w:t>
      </w:r>
    </w:p>
    <w:p w14:paraId="63B60B4F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59DCB5D5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8"/>
          <w:szCs w:val="28"/>
        </w:rPr>
        <w:t>S4-211476 &amp; 1477 &amp; 1478 &amp; 1479 &amp; 1480</w:t>
      </w:r>
      <w:r w:rsidRPr="000748EB">
        <w:rPr>
          <w:rFonts w:eastAsia="Times New Roman" w:cs="Arial"/>
          <w:color w:val="0000FF"/>
          <w:sz w:val="28"/>
          <w:szCs w:val="28"/>
          <w:lang w:val="en-US"/>
        </w:rPr>
        <w:t> </w:t>
      </w:r>
    </w:p>
    <w:p w14:paraId="033887F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>Mr. Markus Multrus</w:t>
      </w:r>
      <w:r w:rsidRPr="000748EB">
        <w:rPr>
          <w:rFonts w:eastAsia="Times New Roman" w:cs="Arial"/>
          <w:color w:val="FF0000"/>
          <w:sz w:val="22"/>
          <w:szCs w:val="22"/>
          <w:lang w:val="en-US"/>
        </w:rPr>
        <w:t> </w:t>
      </w:r>
    </w:p>
    <w:p w14:paraId="2AC4010B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3C68CA55" w14:textId="77777777" w:rsidR="000748EB" w:rsidRPr="000748EB" w:rsidRDefault="000748EB" w:rsidP="000748EB">
      <w:pPr>
        <w:widowControl/>
        <w:numPr>
          <w:ilvl w:val="0"/>
          <w:numId w:val="12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T. Toftgard: WI code? Is Alt-FX code correct?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1B26E65D" w14:textId="77777777" w:rsidR="000748EB" w:rsidRPr="000748EB" w:rsidRDefault="000748EB" w:rsidP="000748EB">
      <w:pPr>
        <w:widowControl/>
        <w:numPr>
          <w:ilvl w:val="0"/>
          <w:numId w:val="12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M. Multrus: no this is FL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3E603C33" w14:textId="77777777" w:rsidR="000748EB" w:rsidRPr="000748EB" w:rsidRDefault="000748EB" w:rsidP="000748EB">
      <w:pPr>
        <w:widowControl/>
        <w:numPr>
          <w:ilvl w:val="0"/>
          <w:numId w:val="12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Jayeeta will check the formalities --&gt; OK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CF2562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lastRenderedPageBreak/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47DF1584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0748EB">
        <w:rPr>
          <w:rFonts w:eastAsia="Times New Roman" w:cs="Arial"/>
          <w:color w:val="000000"/>
          <w:sz w:val="22"/>
          <w:szCs w:val="22"/>
        </w:rPr>
        <w:t> </w:t>
      </w:r>
      <w:r w:rsidRPr="000748EB">
        <w:rPr>
          <w:rFonts w:eastAsia="Times New Roman" w:cs="Arial"/>
          <w:b/>
          <w:bCs/>
          <w:color w:val="0000FF"/>
          <w:sz w:val="22"/>
          <w:szCs w:val="22"/>
        </w:rPr>
        <w:t>S4-211476 &amp; 1477 &amp; 1478 &amp; 1479 &amp; 1480</w:t>
      </w:r>
      <w:r w:rsidRPr="000748EB">
        <w:rPr>
          <w:rFonts w:eastAsia="Times New Roman" w:cs="Arial"/>
          <w:color w:val="FF0000"/>
          <w:sz w:val="22"/>
          <w:szCs w:val="22"/>
        </w:rPr>
        <w:t> are agreed.</w:t>
      </w:r>
      <w:r w:rsidRPr="000748EB">
        <w:rPr>
          <w:rFonts w:eastAsia="Times New Roman" w:cs="Arial"/>
          <w:color w:val="FF0000"/>
          <w:sz w:val="22"/>
          <w:szCs w:val="22"/>
          <w:lang w:val="en-US"/>
        </w:rPr>
        <w:t> </w:t>
      </w:r>
    </w:p>
    <w:p w14:paraId="54494783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1A494F46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8"/>
          <w:szCs w:val="28"/>
        </w:rPr>
        <w:t>S4-211483 &amp; 1485 &amp; 1486 &amp; 1487 &amp; 1488</w:t>
      </w:r>
      <w:r w:rsidRPr="000748EB">
        <w:rPr>
          <w:rFonts w:eastAsia="Times New Roman" w:cs="Arial"/>
          <w:color w:val="0000FF"/>
          <w:sz w:val="28"/>
          <w:szCs w:val="28"/>
          <w:lang w:val="en-US"/>
        </w:rPr>
        <w:t> </w:t>
      </w:r>
      <w:r w:rsidRPr="000748EB">
        <w:rPr>
          <w:rFonts w:eastAsia="Times New Roman" w:cs="Arial"/>
          <w:color w:val="0000FF"/>
          <w:sz w:val="28"/>
          <w:szCs w:val="28"/>
          <w:lang w:val="en-US"/>
        </w:rPr>
        <w:br/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0972EC60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>Mr. Markus Multrus</w:t>
      </w:r>
      <w:r w:rsidRPr="000748EB">
        <w:rPr>
          <w:rFonts w:eastAsia="Times New Roman" w:cs="Arial"/>
          <w:color w:val="FF0000"/>
          <w:sz w:val="22"/>
          <w:szCs w:val="22"/>
          <w:lang w:val="en-US"/>
        </w:rPr>
        <w:t> </w:t>
      </w:r>
    </w:p>
    <w:p w14:paraId="18E2DE58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527883AD" w14:textId="77777777" w:rsidR="000748EB" w:rsidRPr="000748EB" w:rsidRDefault="000748EB" w:rsidP="000748EB">
      <w:pPr>
        <w:widowControl/>
        <w:numPr>
          <w:ilvl w:val="0"/>
          <w:numId w:val="13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Jayeeta will check the formalities --&gt; OK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7460560B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2ED1C7CD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0748EB">
        <w:rPr>
          <w:rFonts w:eastAsia="Times New Roman" w:cs="Arial"/>
          <w:color w:val="000000"/>
          <w:sz w:val="22"/>
          <w:szCs w:val="22"/>
        </w:rPr>
        <w:t> </w:t>
      </w:r>
      <w:r w:rsidRPr="000748EB">
        <w:rPr>
          <w:rFonts w:eastAsia="Times New Roman" w:cs="Arial"/>
          <w:b/>
          <w:bCs/>
          <w:color w:val="0000FF"/>
          <w:sz w:val="22"/>
          <w:szCs w:val="22"/>
        </w:rPr>
        <w:t>S4-211483 &amp; 1485 &amp; 1486 &amp; 1487 &amp; 1488 </w:t>
      </w:r>
      <w:r w:rsidRPr="000748EB">
        <w:rPr>
          <w:rFonts w:eastAsia="Times New Roman" w:cs="Arial"/>
          <w:color w:val="FF0000"/>
          <w:sz w:val="22"/>
          <w:szCs w:val="22"/>
        </w:rPr>
        <w:t>are agreed.</w:t>
      </w:r>
      <w:r w:rsidRPr="000748EB">
        <w:rPr>
          <w:rFonts w:eastAsia="Times New Roman" w:cs="Arial"/>
          <w:color w:val="FF0000"/>
          <w:sz w:val="22"/>
          <w:szCs w:val="22"/>
          <w:lang w:val="en-US"/>
        </w:rPr>
        <w:t> </w:t>
      </w:r>
    </w:p>
    <w:p w14:paraId="40EADB37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CE89B5C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29CCBBF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8"/>
          <w:szCs w:val="28"/>
        </w:rPr>
        <w:t>S4-211494</w:t>
      </w:r>
      <w:r w:rsidRPr="000748EB">
        <w:rPr>
          <w:rFonts w:eastAsia="Times New Roman" w:cs="Arial"/>
          <w:color w:val="0000FF"/>
          <w:sz w:val="28"/>
          <w:szCs w:val="28"/>
          <w:lang w:val="en-US"/>
        </w:rPr>
        <w:t> </w:t>
      </w:r>
    </w:p>
    <w:p w14:paraId="6441487C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>Mr. Markus Multrus</w:t>
      </w:r>
      <w:r w:rsidRPr="000748EB">
        <w:rPr>
          <w:rFonts w:eastAsia="Times New Roman" w:cs="Arial"/>
          <w:color w:val="FF0000"/>
          <w:sz w:val="22"/>
          <w:szCs w:val="22"/>
          <w:lang w:val="en-US"/>
        </w:rPr>
        <w:t> </w:t>
      </w:r>
    </w:p>
    <w:p w14:paraId="37869EA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428246B0" w14:textId="77777777" w:rsidR="000748EB" w:rsidRPr="000748EB" w:rsidRDefault="000748EB" w:rsidP="000748EB">
      <w:pPr>
        <w:widowControl/>
        <w:numPr>
          <w:ilvl w:val="0"/>
          <w:numId w:val="14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Jayeeta will check the formalities --&gt; OK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1ADEA0BC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69C91B1F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0748EB">
        <w:rPr>
          <w:rFonts w:eastAsia="Times New Roman" w:cs="Arial"/>
          <w:color w:val="000000"/>
          <w:sz w:val="22"/>
          <w:szCs w:val="22"/>
        </w:rPr>
        <w:t> </w:t>
      </w:r>
      <w:r w:rsidRPr="000748EB">
        <w:rPr>
          <w:rFonts w:eastAsia="Times New Roman" w:cs="Arial"/>
          <w:b/>
          <w:bCs/>
          <w:color w:val="0000FF"/>
          <w:sz w:val="22"/>
          <w:szCs w:val="22"/>
        </w:rPr>
        <w:t>S4-211494 </w:t>
      </w:r>
      <w:r w:rsidRPr="000748EB">
        <w:rPr>
          <w:rFonts w:eastAsia="Times New Roman" w:cs="Arial"/>
          <w:color w:val="FF0000"/>
          <w:sz w:val="22"/>
          <w:szCs w:val="22"/>
        </w:rPr>
        <w:t>is agreed.</w:t>
      </w:r>
      <w:r w:rsidRPr="000748EB">
        <w:rPr>
          <w:rFonts w:eastAsia="Times New Roman" w:cs="Arial"/>
          <w:color w:val="FF0000"/>
          <w:sz w:val="22"/>
          <w:szCs w:val="22"/>
          <w:lang w:val="en-US"/>
        </w:rPr>
        <w:t> </w:t>
      </w:r>
    </w:p>
    <w:p w14:paraId="63225165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3699876D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3AED447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8"/>
          <w:szCs w:val="28"/>
        </w:rPr>
        <w:t>S4-211489 &amp; 1490 &amp; 1491 &amp; 1492 &amp; 1493</w:t>
      </w:r>
      <w:r w:rsidRPr="000748EB">
        <w:rPr>
          <w:rFonts w:eastAsia="Times New Roman" w:cs="Arial"/>
          <w:color w:val="0000FF"/>
          <w:sz w:val="28"/>
          <w:szCs w:val="28"/>
          <w:lang w:val="en-US"/>
        </w:rPr>
        <w:t> </w:t>
      </w:r>
      <w:r w:rsidRPr="000748EB">
        <w:rPr>
          <w:rFonts w:eastAsia="Times New Roman" w:cs="Arial"/>
          <w:color w:val="0000FF"/>
          <w:sz w:val="28"/>
          <w:szCs w:val="28"/>
          <w:lang w:val="en-US"/>
        </w:rPr>
        <w:br/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3B68DB08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>Mr. Markus Multrus</w:t>
      </w:r>
      <w:r w:rsidRPr="000748EB">
        <w:rPr>
          <w:rFonts w:eastAsia="Times New Roman" w:cs="Arial"/>
          <w:color w:val="FF0000"/>
          <w:sz w:val="22"/>
          <w:szCs w:val="22"/>
          <w:lang w:val="en-US"/>
        </w:rPr>
        <w:t> </w:t>
      </w:r>
    </w:p>
    <w:p w14:paraId="40A78C29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76B8DAF5" w14:textId="77777777" w:rsidR="000748EB" w:rsidRPr="000748EB" w:rsidRDefault="000748EB" w:rsidP="000748EB">
      <w:pPr>
        <w:widowControl/>
        <w:numPr>
          <w:ilvl w:val="0"/>
          <w:numId w:val="15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Jayeeta will check the formalities --&gt; OK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CB4CF95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2F8C543B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0748EB">
        <w:rPr>
          <w:rFonts w:eastAsia="Times New Roman" w:cs="Arial"/>
          <w:color w:val="000000"/>
          <w:sz w:val="22"/>
          <w:szCs w:val="22"/>
        </w:rPr>
        <w:t> </w:t>
      </w:r>
      <w:r w:rsidRPr="000748EB">
        <w:rPr>
          <w:rFonts w:eastAsia="Times New Roman" w:cs="Arial"/>
          <w:b/>
          <w:bCs/>
          <w:color w:val="0000FF"/>
          <w:sz w:val="22"/>
          <w:szCs w:val="22"/>
        </w:rPr>
        <w:t>S4-211489 &amp; 1490 &amp; 1491 &amp; 1492 &amp; 1493 </w:t>
      </w:r>
      <w:r w:rsidRPr="000748EB">
        <w:rPr>
          <w:rFonts w:eastAsia="Times New Roman" w:cs="Arial"/>
          <w:color w:val="FF0000"/>
          <w:sz w:val="22"/>
          <w:szCs w:val="22"/>
        </w:rPr>
        <w:t>are agreed.</w:t>
      </w:r>
      <w:r w:rsidRPr="000748EB">
        <w:rPr>
          <w:rFonts w:eastAsia="Times New Roman" w:cs="Arial"/>
          <w:color w:val="FF0000"/>
          <w:sz w:val="22"/>
          <w:szCs w:val="22"/>
          <w:lang w:val="en-US"/>
        </w:rPr>
        <w:t> </w:t>
      </w:r>
    </w:p>
    <w:p w14:paraId="358831C0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44E9762E" w14:textId="43A9F5F5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color w:val="000000"/>
          <w:sz w:val="32"/>
          <w:szCs w:val="32"/>
        </w:rPr>
        <w:t>5.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Pr="000748EB">
        <w:rPr>
          <w:rFonts w:eastAsia="Times New Roman" w:cs="Arial"/>
          <w:color w:val="000000"/>
          <w:sz w:val="32"/>
          <w:szCs w:val="32"/>
        </w:rPr>
        <w:t>IVAS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4B679DF9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FF"/>
          <w:sz w:val="28"/>
          <w:szCs w:val="28"/>
          <w:lang w:val="en-US"/>
        </w:rPr>
        <w:t> </w:t>
      </w:r>
    </w:p>
    <w:p w14:paraId="61243C70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8"/>
          <w:szCs w:val="28"/>
        </w:rPr>
        <w:t>S4-211395 (IVAS-2)</w:t>
      </w:r>
      <w:r w:rsidRPr="000748EB">
        <w:rPr>
          <w:rFonts w:eastAsia="Times New Roman" w:cs="Arial"/>
          <w:color w:val="0000FF"/>
          <w:sz w:val="28"/>
          <w:szCs w:val="28"/>
          <w:lang w:val="en-US"/>
        </w:rPr>
        <w:t> </w:t>
      </w:r>
    </w:p>
    <w:p w14:paraId="462F6C81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24626635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>Mr. Imre Varga</w:t>
      </w:r>
      <w:r w:rsidRPr="000748EB">
        <w:rPr>
          <w:rFonts w:eastAsia="Times New Roman" w:cs="Arial"/>
          <w:color w:val="FF0000"/>
          <w:sz w:val="22"/>
          <w:szCs w:val="22"/>
          <w:lang w:val="en-US"/>
        </w:rPr>
        <w:t> </w:t>
      </w:r>
    </w:p>
    <w:p w14:paraId="6DF7D4D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57AC66C3" w14:textId="77777777" w:rsidR="000748EB" w:rsidRPr="000748EB" w:rsidRDefault="000748EB" w:rsidP="000748EB">
      <w:pPr>
        <w:widowControl/>
        <w:numPr>
          <w:ilvl w:val="0"/>
          <w:numId w:val="16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Update to the plenary will be v.0.2.0 --&gt; Tdoc 1641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BEF2507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0748EB">
        <w:rPr>
          <w:rFonts w:eastAsia="Times New Roman" w:cs="Arial"/>
          <w:color w:val="000000"/>
          <w:sz w:val="22"/>
          <w:szCs w:val="22"/>
        </w:rPr>
        <w:t> </w:t>
      </w:r>
      <w:r w:rsidRPr="000748EB">
        <w:rPr>
          <w:rFonts w:eastAsia="Times New Roman" w:cs="Arial"/>
          <w:b/>
          <w:bCs/>
          <w:color w:val="0000FF"/>
          <w:sz w:val="22"/>
          <w:szCs w:val="22"/>
        </w:rPr>
        <w:t>S4-211395</w:t>
      </w:r>
      <w:r w:rsidRPr="000748EB">
        <w:rPr>
          <w:rFonts w:eastAsia="Times New Roman" w:cs="Arial"/>
          <w:color w:val="FF0000"/>
          <w:sz w:val="22"/>
          <w:szCs w:val="22"/>
        </w:rPr>
        <w:t> is revised to </w:t>
      </w:r>
      <w:r w:rsidRPr="000748EB">
        <w:rPr>
          <w:rFonts w:eastAsia="Times New Roman" w:cs="Arial"/>
          <w:b/>
          <w:bCs/>
          <w:color w:val="FF0000"/>
          <w:sz w:val="22"/>
          <w:szCs w:val="22"/>
        </w:rPr>
        <w:t>1641 </w:t>
      </w:r>
      <w:r w:rsidRPr="000748EB">
        <w:rPr>
          <w:rFonts w:eastAsia="Times New Roman" w:cs="Arial"/>
          <w:color w:val="FF0000"/>
          <w:sz w:val="22"/>
          <w:szCs w:val="22"/>
        </w:rPr>
        <w:t>and is agreed</w:t>
      </w:r>
      <w:r w:rsidRPr="000748EB">
        <w:rPr>
          <w:rFonts w:eastAsia="Times New Roman" w:cs="Arial"/>
          <w:color w:val="FF0000"/>
          <w:sz w:val="22"/>
          <w:szCs w:val="22"/>
          <w:lang w:val="en-US"/>
        </w:rPr>
        <w:t> </w:t>
      </w:r>
    </w:p>
    <w:p w14:paraId="706C3D61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037BA927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8"/>
          <w:szCs w:val="28"/>
        </w:rPr>
        <w:t>S4-211445</w:t>
      </w:r>
      <w:r w:rsidRPr="000748EB">
        <w:rPr>
          <w:rFonts w:eastAsia="Times New Roman" w:cs="Arial"/>
          <w:color w:val="0000FF"/>
          <w:sz w:val="28"/>
          <w:szCs w:val="28"/>
          <w:lang w:val="en-US"/>
        </w:rPr>
        <w:t> </w:t>
      </w:r>
    </w:p>
    <w:p w14:paraId="3A14FAD6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51E7AA06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</w:t>
      </w:r>
      <w:r w:rsidRPr="000748EB">
        <w:rPr>
          <w:rFonts w:eastAsia="Times New Roman" w:cs="Arial"/>
          <w:b/>
          <w:bCs/>
          <w:color w:val="000000"/>
          <w:sz w:val="22"/>
          <w:szCs w:val="22"/>
        </w:rPr>
        <w:t> </w:t>
      </w:r>
      <w:r w:rsidRPr="000748EB">
        <w:rPr>
          <w:rFonts w:eastAsia="Times New Roman" w:cs="Arial"/>
          <w:color w:val="FF0000"/>
          <w:sz w:val="22"/>
          <w:szCs w:val="22"/>
        </w:rPr>
        <w:t>Mr. Wang Bin</w:t>
      </w:r>
      <w:r w:rsidRPr="000748EB">
        <w:rPr>
          <w:rFonts w:eastAsia="Times New Roman" w:cs="Arial"/>
          <w:color w:val="FF0000"/>
          <w:sz w:val="22"/>
          <w:szCs w:val="22"/>
          <w:lang w:val="en-US"/>
        </w:rPr>
        <w:t> </w:t>
      </w:r>
    </w:p>
    <w:p w14:paraId="3F72908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lastRenderedPageBreak/>
        <w:t> </w:t>
      </w:r>
    </w:p>
    <w:p w14:paraId="29207267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5CD19296" w14:textId="77777777" w:rsidR="000748EB" w:rsidRPr="000748EB" w:rsidRDefault="000748EB" w:rsidP="000748EB">
      <w:pPr>
        <w:widowControl/>
        <w:numPr>
          <w:ilvl w:val="0"/>
          <w:numId w:val="17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I. Varga: so the suggestion is providing an update on PC ToR at the next meeting?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EF17508" w14:textId="77777777" w:rsidR="000748EB" w:rsidRPr="000748EB" w:rsidRDefault="000748EB" w:rsidP="000748EB">
      <w:pPr>
        <w:widowControl/>
        <w:numPr>
          <w:ilvl w:val="0"/>
          <w:numId w:val="17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de-DE"/>
        </w:rPr>
      </w:pPr>
      <w:r w:rsidRPr="000748EB">
        <w:rPr>
          <w:rFonts w:eastAsia="Times New Roman" w:cs="Arial"/>
          <w:color w:val="000000"/>
          <w:sz w:val="22"/>
          <w:szCs w:val="22"/>
        </w:rPr>
        <w:t>W. Bin: yes</w:t>
      </w:r>
      <w:r w:rsidRPr="000748EB">
        <w:rPr>
          <w:rFonts w:eastAsia="Times New Roman" w:cs="Arial"/>
          <w:color w:val="000000"/>
          <w:sz w:val="22"/>
          <w:szCs w:val="22"/>
          <w:lang w:val="de-DE"/>
        </w:rPr>
        <w:t> </w:t>
      </w:r>
    </w:p>
    <w:p w14:paraId="4023AD5E" w14:textId="77777777" w:rsidR="000748EB" w:rsidRPr="000748EB" w:rsidRDefault="000748EB" w:rsidP="000748EB">
      <w:pPr>
        <w:widowControl/>
        <w:numPr>
          <w:ilvl w:val="0"/>
          <w:numId w:val="17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S. Bruhn: fair request to get an update on public collaboration; invitation to 3GPP members to participate in PC and make the codec as good as possible; PC is not a 3GPP process so PC rules (ToR) will be presented for information to 3GPP; 3GPP members may decide to join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33BEB38F" w14:textId="77777777" w:rsidR="000748EB" w:rsidRPr="000748EB" w:rsidRDefault="000748EB" w:rsidP="000748EB">
      <w:pPr>
        <w:widowControl/>
        <w:numPr>
          <w:ilvl w:val="0"/>
          <w:numId w:val="17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W. Bin: how to know that the ToR is completed?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35FB4892" w14:textId="77777777" w:rsidR="000748EB" w:rsidRPr="000748EB" w:rsidRDefault="000748EB" w:rsidP="000748EB">
      <w:pPr>
        <w:widowControl/>
        <w:numPr>
          <w:ilvl w:val="0"/>
          <w:numId w:val="17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S. Bruhn: hope is that the ToR can be presented at the next meeting #117e and on this basis 3GPP members can decide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41BD7CB" w14:textId="77777777" w:rsidR="000748EB" w:rsidRPr="000748EB" w:rsidRDefault="000748EB" w:rsidP="000748EB">
      <w:pPr>
        <w:widowControl/>
        <w:numPr>
          <w:ilvl w:val="0"/>
          <w:numId w:val="17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W. Bin: how can others than the 11 source companies make comments on the ToR?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3B32368D" w14:textId="77777777" w:rsidR="000748EB" w:rsidRPr="000748EB" w:rsidRDefault="000748EB" w:rsidP="000748EB">
      <w:pPr>
        <w:widowControl/>
        <w:numPr>
          <w:ilvl w:val="0"/>
          <w:numId w:val="17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S. Bruhn: editing involves many people, once ToR drafting is completed, comments/requests can be expressed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106394B8" w14:textId="77777777" w:rsidR="000748EB" w:rsidRPr="000748EB" w:rsidRDefault="000748EB" w:rsidP="000748EB">
      <w:pPr>
        <w:widowControl/>
        <w:numPr>
          <w:ilvl w:val="0"/>
          <w:numId w:val="17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W. Bin: when ToR is ready, how to join the PC?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74D13FC" w14:textId="77777777" w:rsidR="000748EB" w:rsidRPr="000748EB" w:rsidRDefault="000748EB" w:rsidP="000748EB">
      <w:pPr>
        <w:widowControl/>
        <w:numPr>
          <w:ilvl w:val="0"/>
          <w:numId w:val="17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I. Varga: when the ToR is completed and presented, every company is the same and is invited to run a review and decide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43048CC7" w14:textId="77777777" w:rsidR="000748EB" w:rsidRPr="000748EB" w:rsidRDefault="000748EB" w:rsidP="000748EB">
      <w:pPr>
        <w:widowControl/>
        <w:numPr>
          <w:ilvl w:val="0"/>
          <w:numId w:val="17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W. Bin: if ToR is ready for next meeting, or later, project plan may depend on this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0998D28" w14:textId="77777777" w:rsidR="000748EB" w:rsidRPr="000748EB" w:rsidRDefault="000748EB" w:rsidP="000748EB">
      <w:pPr>
        <w:widowControl/>
        <w:numPr>
          <w:ilvl w:val="0"/>
          <w:numId w:val="17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I. Varga: the current project plan reflects our best current knowledge and would be updated if needed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3DC8E95C" w14:textId="77777777" w:rsidR="000748EB" w:rsidRPr="000748EB" w:rsidRDefault="000748EB" w:rsidP="000748EB">
      <w:pPr>
        <w:widowControl/>
        <w:numPr>
          <w:ilvl w:val="0"/>
          <w:numId w:val="17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Jayeeta: LoI texting is on-going, ideally LoI is ready when ToR is ready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FAD403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0748EB">
        <w:rPr>
          <w:rFonts w:eastAsia="Times New Roman" w:cs="Arial"/>
          <w:color w:val="000000"/>
          <w:sz w:val="22"/>
          <w:szCs w:val="22"/>
        </w:rPr>
        <w:t> </w:t>
      </w:r>
      <w:r w:rsidRPr="000748EB">
        <w:rPr>
          <w:rFonts w:eastAsia="Times New Roman" w:cs="Arial"/>
          <w:b/>
          <w:bCs/>
          <w:color w:val="0000FF"/>
          <w:sz w:val="22"/>
          <w:szCs w:val="22"/>
        </w:rPr>
        <w:t>S4-211445 </w:t>
      </w:r>
      <w:r w:rsidRPr="000748EB">
        <w:rPr>
          <w:rFonts w:eastAsia="Times New Roman" w:cs="Arial"/>
          <w:color w:val="FF0000"/>
          <w:sz w:val="22"/>
          <w:szCs w:val="22"/>
        </w:rPr>
        <w:t>is noted</w:t>
      </w:r>
      <w:r w:rsidRPr="000748EB">
        <w:rPr>
          <w:rFonts w:eastAsia="Times New Roman" w:cs="Arial"/>
          <w:color w:val="FF0000"/>
          <w:sz w:val="22"/>
          <w:szCs w:val="22"/>
          <w:lang w:val="en-US"/>
        </w:rPr>
        <w:t> </w:t>
      </w:r>
    </w:p>
    <w:p w14:paraId="148671D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04CA7E2F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8"/>
          <w:szCs w:val="28"/>
        </w:rPr>
        <w:t>S4-211508</w:t>
      </w:r>
      <w:r w:rsidRPr="000748EB">
        <w:rPr>
          <w:rFonts w:eastAsia="Times New Roman" w:cs="Arial"/>
          <w:color w:val="0000FF"/>
          <w:sz w:val="28"/>
          <w:szCs w:val="28"/>
          <w:lang w:val="en-US"/>
        </w:rPr>
        <w:t> </w:t>
      </w:r>
    </w:p>
    <w:p w14:paraId="67577736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</w:t>
      </w:r>
      <w:r w:rsidRPr="000748EB">
        <w:rPr>
          <w:rFonts w:eastAsia="Times New Roman" w:cs="Arial"/>
          <w:b/>
          <w:bCs/>
          <w:color w:val="000000"/>
          <w:sz w:val="22"/>
          <w:szCs w:val="22"/>
        </w:rPr>
        <w:t> </w:t>
      </w:r>
      <w:r w:rsidRPr="000748EB">
        <w:rPr>
          <w:rFonts w:eastAsia="Times New Roman" w:cs="Arial"/>
          <w:color w:val="FF0000"/>
          <w:sz w:val="22"/>
          <w:szCs w:val="22"/>
        </w:rPr>
        <w:t>Mr. Tomas Toftgard</w:t>
      </w:r>
      <w:r w:rsidRPr="000748EB">
        <w:rPr>
          <w:rFonts w:eastAsia="Times New Roman" w:cs="Arial"/>
          <w:color w:val="FF0000"/>
          <w:sz w:val="22"/>
          <w:szCs w:val="22"/>
          <w:lang w:val="en-US"/>
        </w:rPr>
        <w:t> </w:t>
      </w:r>
    </w:p>
    <w:p w14:paraId="21853DEB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0FA5180C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4B983643" w14:textId="77777777" w:rsidR="000748EB" w:rsidRPr="000748EB" w:rsidRDefault="000748EB" w:rsidP="000748EB">
      <w:pPr>
        <w:widowControl/>
        <w:numPr>
          <w:ilvl w:val="0"/>
          <w:numId w:val="18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S. Bruhn: would a note in processing plan be useful saying that SDRU and ESDRU will be available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9668122" w14:textId="77777777" w:rsidR="000748EB" w:rsidRPr="000748EB" w:rsidRDefault="000748EB" w:rsidP="000748EB">
      <w:pPr>
        <w:widowControl/>
        <w:numPr>
          <w:ilvl w:val="0"/>
          <w:numId w:val="18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T. Toftgard: yes it could be added although currently no concrete plan to use them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C74B231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03E4EE87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0748EB">
        <w:rPr>
          <w:rFonts w:eastAsia="Times New Roman" w:cs="Arial"/>
          <w:color w:val="000000"/>
          <w:sz w:val="22"/>
          <w:szCs w:val="22"/>
        </w:rPr>
        <w:t> </w:t>
      </w:r>
      <w:r w:rsidRPr="000748EB">
        <w:rPr>
          <w:rFonts w:eastAsia="Times New Roman" w:cs="Arial"/>
          <w:b/>
          <w:bCs/>
          <w:color w:val="0000FF"/>
          <w:sz w:val="22"/>
          <w:szCs w:val="22"/>
        </w:rPr>
        <w:t>S4-211508</w:t>
      </w:r>
      <w:r w:rsidRPr="000748EB">
        <w:rPr>
          <w:rFonts w:eastAsia="Times New Roman" w:cs="Arial"/>
          <w:color w:val="0000FF"/>
          <w:sz w:val="22"/>
          <w:szCs w:val="22"/>
        </w:rPr>
        <w:t> </w:t>
      </w:r>
      <w:r w:rsidRPr="000748EB">
        <w:rPr>
          <w:rFonts w:eastAsia="Times New Roman" w:cs="Arial"/>
          <w:color w:val="FF0000"/>
          <w:sz w:val="22"/>
          <w:szCs w:val="22"/>
        </w:rPr>
        <w:t>is noted</w:t>
      </w:r>
      <w:r w:rsidRPr="000748EB">
        <w:rPr>
          <w:rFonts w:eastAsia="Times New Roman" w:cs="Arial"/>
          <w:color w:val="FF0000"/>
          <w:sz w:val="22"/>
          <w:szCs w:val="22"/>
          <w:lang w:val="en-US"/>
        </w:rPr>
        <w:t> </w:t>
      </w:r>
    </w:p>
    <w:p w14:paraId="009F53A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7B595115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8"/>
          <w:szCs w:val="28"/>
        </w:rPr>
        <w:t>S4-211509</w:t>
      </w:r>
      <w:r w:rsidRPr="000748EB">
        <w:rPr>
          <w:rFonts w:eastAsia="Times New Roman" w:cs="Arial"/>
          <w:color w:val="0000FF"/>
          <w:sz w:val="28"/>
          <w:szCs w:val="28"/>
          <w:lang w:val="en-US"/>
        </w:rPr>
        <w:t> </w:t>
      </w:r>
    </w:p>
    <w:p w14:paraId="2C8898E7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</w:t>
      </w:r>
      <w:r w:rsidRPr="000748EB">
        <w:rPr>
          <w:rFonts w:eastAsia="Times New Roman" w:cs="Arial"/>
          <w:b/>
          <w:bCs/>
          <w:color w:val="000000"/>
          <w:sz w:val="22"/>
          <w:szCs w:val="22"/>
        </w:rPr>
        <w:t> </w:t>
      </w:r>
      <w:r w:rsidRPr="000748EB">
        <w:rPr>
          <w:rFonts w:eastAsia="Times New Roman" w:cs="Arial"/>
          <w:color w:val="FF0000"/>
          <w:sz w:val="22"/>
          <w:szCs w:val="22"/>
        </w:rPr>
        <w:t>Mr. Tomas Toftgard</w:t>
      </w:r>
      <w:r w:rsidRPr="000748EB">
        <w:rPr>
          <w:rFonts w:eastAsia="Times New Roman" w:cs="Arial"/>
          <w:color w:val="FF0000"/>
          <w:sz w:val="22"/>
          <w:szCs w:val="22"/>
          <w:lang w:val="en-US"/>
        </w:rPr>
        <w:t> </w:t>
      </w:r>
    </w:p>
    <w:p w14:paraId="0F5EA81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3D644457" w14:textId="77777777" w:rsidR="000748EB" w:rsidRPr="000748EB" w:rsidRDefault="000748EB" w:rsidP="000748EB">
      <w:pPr>
        <w:widowControl/>
        <w:numPr>
          <w:ilvl w:val="0"/>
          <w:numId w:val="19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L. Laksoonen: definition of arbitrary loudspeaker configuration is somewhat missing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4A9E9559" w14:textId="77777777" w:rsidR="000748EB" w:rsidRPr="000748EB" w:rsidRDefault="000748EB" w:rsidP="000748EB">
      <w:pPr>
        <w:widowControl/>
        <w:numPr>
          <w:ilvl w:val="0"/>
          <w:numId w:val="19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T. Toftgard: editor’s note was added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40D445B5" w14:textId="77777777" w:rsidR="000748EB" w:rsidRPr="000748EB" w:rsidRDefault="000748EB" w:rsidP="000748EB">
      <w:pPr>
        <w:widowControl/>
        <w:numPr>
          <w:ilvl w:val="0"/>
          <w:numId w:val="19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L. Laksoonen: besides max number discussing a min number is useful as well; this is just a future discussion topic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A830A72" w14:textId="77777777" w:rsidR="000748EB" w:rsidRPr="000748EB" w:rsidRDefault="000748EB" w:rsidP="000748EB">
      <w:pPr>
        <w:widowControl/>
        <w:numPr>
          <w:ilvl w:val="0"/>
          <w:numId w:val="19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T. Toftgard: yes, for example up to 20 could be written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0347B27" w14:textId="77777777" w:rsidR="000748EB" w:rsidRPr="000748EB" w:rsidRDefault="000748EB" w:rsidP="000748EB">
      <w:pPr>
        <w:widowControl/>
        <w:numPr>
          <w:ilvl w:val="0"/>
          <w:numId w:val="19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M. Jelinek: from editorial point of view, we have raws of scene and object-based audio, also pass-through and separation between rendered output formats may not be needed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7865426F" w14:textId="77777777" w:rsidR="000748EB" w:rsidRPr="000748EB" w:rsidRDefault="000748EB" w:rsidP="000748EB">
      <w:pPr>
        <w:widowControl/>
        <w:numPr>
          <w:ilvl w:val="0"/>
          <w:numId w:val="19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T. Toftgard: we may merge into one output format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FB2902A" w14:textId="77777777" w:rsidR="000748EB" w:rsidRPr="000748EB" w:rsidRDefault="000748EB" w:rsidP="000748EB">
      <w:pPr>
        <w:widowControl/>
        <w:numPr>
          <w:ilvl w:val="0"/>
          <w:numId w:val="19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S. Bruhn: other requirements on the renderer? 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0517C70" w14:textId="77777777" w:rsidR="000748EB" w:rsidRPr="000748EB" w:rsidRDefault="000748EB" w:rsidP="000748EB">
      <w:pPr>
        <w:widowControl/>
        <w:numPr>
          <w:ilvl w:val="0"/>
          <w:numId w:val="19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T. Toftgard: probably yes, merge of stuff may be useful later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311FC515" w14:textId="77777777" w:rsidR="000748EB" w:rsidRPr="000748EB" w:rsidRDefault="000748EB" w:rsidP="000748EB">
      <w:pPr>
        <w:widowControl/>
        <w:numPr>
          <w:ilvl w:val="0"/>
          <w:numId w:val="19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lastRenderedPageBreak/>
        <w:t>M. Jelinek: decoder output formats could be required, could we specify that for scene based and object-based input the same decoder output has to be supported, on this way simplify the mandated decoder output formats in one single table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AD87BCA" w14:textId="77777777" w:rsidR="000748EB" w:rsidRPr="000748EB" w:rsidRDefault="000748EB" w:rsidP="000748EB">
      <w:pPr>
        <w:widowControl/>
        <w:numPr>
          <w:ilvl w:val="0"/>
          <w:numId w:val="19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I. Varga: would the proposal be acceptable as is and do further editing later?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4E11C0F6" w14:textId="77777777" w:rsidR="000748EB" w:rsidRPr="000748EB" w:rsidRDefault="000748EB" w:rsidP="000748EB">
      <w:pPr>
        <w:widowControl/>
        <w:numPr>
          <w:ilvl w:val="0"/>
          <w:numId w:val="19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de-DE"/>
        </w:rPr>
      </w:pPr>
      <w:r w:rsidRPr="000748EB">
        <w:rPr>
          <w:rFonts w:eastAsia="Times New Roman" w:cs="Arial"/>
          <w:color w:val="000000"/>
          <w:sz w:val="22"/>
          <w:szCs w:val="22"/>
        </w:rPr>
        <w:t>T. Toftgard: yes</w:t>
      </w:r>
      <w:r w:rsidRPr="000748EB">
        <w:rPr>
          <w:rFonts w:eastAsia="Times New Roman" w:cs="Arial"/>
          <w:color w:val="000000"/>
          <w:sz w:val="22"/>
          <w:szCs w:val="22"/>
          <w:lang w:val="de-DE"/>
        </w:rPr>
        <w:t> </w:t>
      </w:r>
    </w:p>
    <w:p w14:paraId="1A246946" w14:textId="77777777" w:rsidR="000748EB" w:rsidRPr="000748EB" w:rsidRDefault="000748EB" w:rsidP="000748EB">
      <w:pPr>
        <w:widowControl/>
        <w:numPr>
          <w:ilvl w:val="0"/>
          <w:numId w:val="19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I: Varga: this contribution is agreed and the editor Huan-yu is requested to produce a new version of IVAS-4 in DRAFTS before the next session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1E755FC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22DA56D3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0748EB">
        <w:rPr>
          <w:rFonts w:eastAsia="Times New Roman" w:cs="Arial"/>
          <w:color w:val="000000"/>
          <w:sz w:val="22"/>
          <w:szCs w:val="22"/>
        </w:rPr>
        <w:t> </w:t>
      </w:r>
      <w:r w:rsidRPr="000748EB">
        <w:rPr>
          <w:rFonts w:eastAsia="Times New Roman" w:cs="Arial"/>
          <w:b/>
          <w:bCs/>
          <w:color w:val="0000FF"/>
          <w:sz w:val="22"/>
          <w:szCs w:val="22"/>
        </w:rPr>
        <w:t>S4-211509</w:t>
      </w:r>
      <w:r w:rsidRPr="000748EB">
        <w:rPr>
          <w:rFonts w:eastAsia="Times New Roman" w:cs="Arial"/>
          <w:color w:val="0000FF"/>
          <w:sz w:val="22"/>
          <w:szCs w:val="22"/>
        </w:rPr>
        <w:t> </w:t>
      </w:r>
      <w:r w:rsidRPr="000748EB">
        <w:rPr>
          <w:rFonts w:eastAsia="Times New Roman" w:cs="Arial"/>
          <w:color w:val="FF0000"/>
          <w:sz w:val="22"/>
          <w:szCs w:val="22"/>
        </w:rPr>
        <w:t>is agreed</w:t>
      </w:r>
      <w:r w:rsidRPr="000748EB">
        <w:rPr>
          <w:rFonts w:eastAsia="Times New Roman" w:cs="Arial"/>
          <w:color w:val="FF0000"/>
          <w:sz w:val="22"/>
          <w:szCs w:val="22"/>
          <w:lang w:val="en-US"/>
        </w:rPr>
        <w:t> </w:t>
      </w:r>
    </w:p>
    <w:p w14:paraId="2D41B1ED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4C539056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8"/>
          <w:szCs w:val="28"/>
        </w:rPr>
        <w:t>S4-211523</w:t>
      </w:r>
      <w:r w:rsidRPr="000748EB">
        <w:rPr>
          <w:rFonts w:eastAsia="Times New Roman" w:cs="Arial"/>
          <w:color w:val="0000FF"/>
          <w:sz w:val="28"/>
          <w:szCs w:val="28"/>
          <w:lang w:val="en-US"/>
        </w:rPr>
        <w:t> </w:t>
      </w:r>
    </w:p>
    <w:p w14:paraId="3CD518C5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56241C20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</w:t>
      </w:r>
      <w:r w:rsidRPr="000748EB">
        <w:rPr>
          <w:rFonts w:eastAsia="Times New Roman" w:cs="Arial"/>
          <w:b/>
          <w:bCs/>
          <w:color w:val="000000"/>
          <w:sz w:val="22"/>
          <w:szCs w:val="22"/>
        </w:rPr>
        <w:t> </w:t>
      </w:r>
      <w:r w:rsidRPr="000748EB">
        <w:rPr>
          <w:rFonts w:eastAsia="Times New Roman" w:cs="Arial"/>
          <w:color w:val="FF0000"/>
          <w:sz w:val="22"/>
          <w:szCs w:val="22"/>
        </w:rPr>
        <w:t>Mr. Jan Holub</w:t>
      </w:r>
      <w:r w:rsidRPr="000748EB">
        <w:rPr>
          <w:rFonts w:eastAsia="Times New Roman" w:cs="Arial"/>
          <w:color w:val="FF0000"/>
          <w:sz w:val="22"/>
          <w:szCs w:val="22"/>
          <w:lang w:val="en-US"/>
        </w:rPr>
        <w:t> </w:t>
      </w:r>
    </w:p>
    <w:p w14:paraId="4257DA4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3F5EC4A4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31AAAD68" w14:textId="77777777" w:rsidR="000748EB" w:rsidRPr="000748EB" w:rsidRDefault="000748EB" w:rsidP="000748EB">
      <w:pPr>
        <w:widowControl/>
        <w:numPr>
          <w:ilvl w:val="0"/>
          <w:numId w:val="20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Tore also gave some information and greeted the participants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7BCB42D9" w14:textId="77777777" w:rsidR="000748EB" w:rsidRPr="000748EB" w:rsidRDefault="000748EB" w:rsidP="000748EB">
      <w:pPr>
        <w:widowControl/>
        <w:numPr>
          <w:ilvl w:val="0"/>
          <w:numId w:val="20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S. Ragot: do you support head tracking for immersive content? Not in test plan yet though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3FD07764" w14:textId="77777777" w:rsidR="000748EB" w:rsidRPr="000748EB" w:rsidRDefault="000748EB" w:rsidP="000748EB">
      <w:pPr>
        <w:widowControl/>
        <w:numPr>
          <w:ilvl w:val="0"/>
          <w:numId w:val="20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de-DE"/>
        </w:rPr>
      </w:pPr>
      <w:r w:rsidRPr="000748EB">
        <w:rPr>
          <w:rFonts w:eastAsia="Times New Roman" w:cs="Arial"/>
          <w:color w:val="000000"/>
          <w:sz w:val="22"/>
          <w:szCs w:val="22"/>
        </w:rPr>
        <w:t>T. Stegenborg-Andersen: yes</w:t>
      </w:r>
      <w:r w:rsidRPr="000748EB">
        <w:rPr>
          <w:rFonts w:eastAsia="Times New Roman" w:cs="Arial"/>
          <w:color w:val="000000"/>
          <w:sz w:val="22"/>
          <w:szCs w:val="22"/>
          <w:lang w:val="de-DE"/>
        </w:rPr>
        <w:t> </w:t>
      </w:r>
    </w:p>
    <w:p w14:paraId="3B811B35" w14:textId="77777777" w:rsidR="000748EB" w:rsidRPr="000748EB" w:rsidRDefault="000748EB" w:rsidP="000748EB">
      <w:pPr>
        <w:widowControl/>
        <w:numPr>
          <w:ilvl w:val="0"/>
          <w:numId w:val="20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J. Holub: for time being not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2FD9EF6" w14:textId="77777777" w:rsidR="000748EB" w:rsidRPr="000748EB" w:rsidRDefault="000748EB" w:rsidP="000748EB">
      <w:pPr>
        <w:widowControl/>
        <w:numPr>
          <w:ilvl w:val="0"/>
          <w:numId w:val="20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S. Bruhn: how would you make sure the distribution of listeners is balanced?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36C833FC" w14:textId="77777777" w:rsidR="000748EB" w:rsidRPr="000748EB" w:rsidRDefault="000748EB" w:rsidP="000748EB">
      <w:pPr>
        <w:widowControl/>
        <w:numPr>
          <w:ilvl w:val="0"/>
          <w:numId w:val="20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J. Holub: we get native listeners from virtually any country, almost infinite people is easy to get, coming from native countries fresh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397F249D" w14:textId="77777777" w:rsidR="000748EB" w:rsidRPr="000748EB" w:rsidRDefault="000748EB" w:rsidP="000748EB">
      <w:pPr>
        <w:widowControl/>
        <w:numPr>
          <w:ilvl w:val="0"/>
          <w:numId w:val="20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de-DE"/>
        </w:rPr>
      </w:pPr>
      <w:r w:rsidRPr="000748EB">
        <w:rPr>
          <w:rFonts w:eastAsia="Times New Roman" w:cs="Arial"/>
          <w:color w:val="000000"/>
          <w:sz w:val="22"/>
          <w:szCs w:val="22"/>
        </w:rPr>
        <w:t>S. Döhla: spatial recordings?</w:t>
      </w:r>
      <w:r w:rsidRPr="000748EB">
        <w:rPr>
          <w:rFonts w:eastAsia="Times New Roman" w:cs="Arial"/>
          <w:color w:val="000000"/>
          <w:sz w:val="22"/>
          <w:szCs w:val="22"/>
          <w:lang w:val="de-DE"/>
        </w:rPr>
        <w:t> </w:t>
      </w:r>
    </w:p>
    <w:p w14:paraId="5DAC5B3F" w14:textId="77777777" w:rsidR="000748EB" w:rsidRPr="000748EB" w:rsidRDefault="000748EB" w:rsidP="000748EB">
      <w:pPr>
        <w:widowControl/>
        <w:numPr>
          <w:ilvl w:val="0"/>
          <w:numId w:val="20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J. Holub: we work on this with Force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38357347" w14:textId="77777777" w:rsidR="000748EB" w:rsidRPr="000748EB" w:rsidRDefault="000748EB" w:rsidP="000748EB">
      <w:pPr>
        <w:widowControl/>
        <w:numPr>
          <w:ilvl w:val="0"/>
          <w:numId w:val="20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T. Stegenborg-Andersen: yes we work with this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75943A24" w14:textId="77777777" w:rsidR="000748EB" w:rsidRPr="000748EB" w:rsidRDefault="000748EB" w:rsidP="000748EB">
      <w:pPr>
        <w:widowControl/>
        <w:numPr>
          <w:ilvl w:val="0"/>
          <w:numId w:val="20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T. Toftgard: how about HOA setup and loudspeaker positions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2875EA1" w14:textId="77777777" w:rsidR="000748EB" w:rsidRPr="000748EB" w:rsidRDefault="000748EB" w:rsidP="000748EB">
      <w:pPr>
        <w:widowControl/>
        <w:numPr>
          <w:ilvl w:val="0"/>
          <w:numId w:val="20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T. Stegenborg-Andersen: we can place loudspeakers as needed, several layers to place them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br/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2E462187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0748EB">
        <w:rPr>
          <w:rFonts w:eastAsia="Times New Roman" w:cs="Arial"/>
          <w:color w:val="000000"/>
          <w:sz w:val="22"/>
          <w:szCs w:val="22"/>
        </w:rPr>
        <w:t> </w:t>
      </w:r>
      <w:r w:rsidRPr="000748EB">
        <w:rPr>
          <w:rFonts w:eastAsia="Times New Roman" w:cs="Arial"/>
          <w:b/>
          <w:bCs/>
          <w:color w:val="0000FF"/>
          <w:sz w:val="22"/>
          <w:szCs w:val="22"/>
        </w:rPr>
        <w:t>S4-211523</w:t>
      </w:r>
      <w:r w:rsidRPr="000748EB">
        <w:rPr>
          <w:rFonts w:eastAsia="Times New Roman" w:cs="Arial"/>
          <w:color w:val="0000FF"/>
          <w:sz w:val="22"/>
          <w:szCs w:val="22"/>
        </w:rPr>
        <w:t> </w:t>
      </w:r>
      <w:r w:rsidRPr="000748EB">
        <w:rPr>
          <w:rFonts w:eastAsia="Times New Roman" w:cs="Arial"/>
          <w:color w:val="FF0000"/>
          <w:sz w:val="22"/>
          <w:szCs w:val="22"/>
        </w:rPr>
        <w:t>is noted.</w:t>
      </w:r>
      <w:r w:rsidRPr="000748EB">
        <w:rPr>
          <w:rFonts w:eastAsia="Times New Roman" w:cs="Arial"/>
          <w:color w:val="FF0000"/>
          <w:sz w:val="22"/>
          <w:szCs w:val="22"/>
          <w:lang w:val="en-US"/>
        </w:rPr>
        <w:t> </w:t>
      </w:r>
    </w:p>
    <w:p w14:paraId="5381061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17D49115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8"/>
          <w:szCs w:val="28"/>
        </w:rPr>
        <w:t>S4-211524</w:t>
      </w:r>
      <w:r w:rsidRPr="000748EB">
        <w:rPr>
          <w:rFonts w:eastAsia="Times New Roman" w:cs="Arial"/>
          <w:color w:val="0000FF"/>
          <w:sz w:val="28"/>
          <w:szCs w:val="28"/>
          <w:lang w:val="en-US"/>
        </w:rPr>
        <w:t> </w:t>
      </w:r>
    </w:p>
    <w:p w14:paraId="50CE807C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</w:t>
      </w:r>
      <w:r w:rsidRPr="000748EB">
        <w:rPr>
          <w:rFonts w:eastAsia="Times New Roman" w:cs="Arial"/>
          <w:b/>
          <w:bCs/>
          <w:color w:val="000000"/>
          <w:sz w:val="22"/>
          <w:szCs w:val="22"/>
        </w:rPr>
        <w:t> </w:t>
      </w:r>
      <w:r w:rsidRPr="000748EB">
        <w:rPr>
          <w:rFonts w:eastAsia="Times New Roman" w:cs="Arial"/>
          <w:color w:val="FF0000"/>
          <w:sz w:val="22"/>
          <w:szCs w:val="22"/>
        </w:rPr>
        <w:t>Mr. Stefan Bruhn</w:t>
      </w:r>
      <w:r w:rsidRPr="000748EB">
        <w:rPr>
          <w:rFonts w:eastAsia="Times New Roman" w:cs="Arial"/>
          <w:color w:val="FF0000"/>
          <w:sz w:val="22"/>
          <w:szCs w:val="22"/>
          <w:lang w:val="en-US"/>
        </w:rPr>
        <w:t> </w:t>
      </w:r>
    </w:p>
    <w:p w14:paraId="1D23F52F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0781C147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17E072EC" w14:textId="77777777" w:rsidR="000748EB" w:rsidRPr="000748EB" w:rsidRDefault="000748EB" w:rsidP="000748EB">
      <w:pPr>
        <w:widowControl/>
        <w:numPr>
          <w:ilvl w:val="0"/>
          <w:numId w:val="2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T. Toftgard: note is about gross bit rates above 24.4 -- why?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18A58F12" w14:textId="77777777" w:rsidR="000748EB" w:rsidRPr="000748EB" w:rsidRDefault="000748EB" w:rsidP="000748EB">
      <w:pPr>
        <w:widowControl/>
        <w:numPr>
          <w:ilvl w:val="0"/>
          <w:numId w:val="2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S. Bruhn: LTE transport block sizes came originally from 3G optimized transmission; now the target is 5G, so no advantage of distinction and would rather remove it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26E5605" w14:textId="77777777" w:rsidR="000748EB" w:rsidRPr="000748EB" w:rsidRDefault="000748EB" w:rsidP="000748EB">
      <w:pPr>
        <w:widowControl/>
        <w:numPr>
          <w:ilvl w:val="0"/>
          <w:numId w:val="2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S. Döhla: net bit rate is used for EVS deployment, is that right? header-full implies more bits used, so is separate handling of &lt;24.4 needed?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7DE6C54B" w14:textId="77777777" w:rsidR="000748EB" w:rsidRPr="000748EB" w:rsidRDefault="000748EB" w:rsidP="000748EB">
      <w:pPr>
        <w:widowControl/>
        <w:numPr>
          <w:ilvl w:val="0"/>
          <w:numId w:val="2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M. Jelinek, L. Laksoonen: yes we should use net bit rates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192BD964" w14:textId="77777777" w:rsidR="000748EB" w:rsidRPr="000748EB" w:rsidRDefault="000748EB" w:rsidP="000748EB">
      <w:pPr>
        <w:widowControl/>
        <w:numPr>
          <w:ilvl w:val="0"/>
          <w:numId w:val="2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de-DE"/>
        </w:rPr>
      </w:pPr>
      <w:r w:rsidRPr="000748EB">
        <w:rPr>
          <w:rFonts w:eastAsia="Times New Roman" w:cs="Arial"/>
          <w:color w:val="000000"/>
          <w:sz w:val="22"/>
          <w:szCs w:val="22"/>
        </w:rPr>
        <w:t>T. Toftgard: is it useful to define what is net? (no header)</w:t>
      </w:r>
      <w:r w:rsidRPr="000748EB">
        <w:rPr>
          <w:rFonts w:eastAsia="Times New Roman" w:cs="Arial"/>
          <w:color w:val="000000"/>
          <w:sz w:val="22"/>
          <w:szCs w:val="22"/>
          <w:lang w:val="de-DE"/>
        </w:rPr>
        <w:t> </w:t>
      </w:r>
    </w:p>
    <w:p w14:paraId="423F90A5" w14:textId="77777777" w:rsidR="000748EB" w:rsidRPr="000748EB" w:rsidRDefault="000748EB" w:rsidP="000748EB">
      <w:pPr>
        <w:widowControl/>
        <w:numPr>
          <w:ilvl w:val="0"/>
          <w:numId w:val="2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de-DE"/>
        </w:rPr>
      </w:pPr>
      <w:r w:rsidRPr="000748EB">
        <w:rPr>
          <w:rFonts w:eastAsia="Times New Roman" w:cs="Arial"/>
          <w:color w:val="000000"/>
          <w:sz w:val="22"/>
          <w:szCs w:val="22"/>
        </w:rPr>
        <w:t>Editing on-line</w:t>
      </w:r>
      <w:r w:rsidRPr="000748EB">
        <w:rPr>
          <w:rFonts w:eastAsia="Times New Roman" w:cs="Arial"/>
          <w:color w:val="000000"/>
          <w:sz w:val="22"/>
          <w:szCs w:val="22"/>
          <w:lang w:val="de-DE"/>
        </w:rPr>
        <w:t> </w:t>
      </w:r>
    </w:p>
    <w:p w14:paraId="1B9CD014" w14:textId="77777777" w:rsidR="000748EB" w:rsidRPr="000748EB" w:rsidRDefault="000748EB" w:rsidP="000748EB">
      <w:pPr>
        <w:widowControl/>
        <w:numPr>
          <w:ilvl w:val="0"/>
          <w:numId w:val="2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Huan-yu Su: how about highest bit rates?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9E74357" w14:textId="77777777" w:rsidR="000748EB" w:rsidRPr="000748EB" w:rsidRDefault="000748EB" w:rsidP="000748EB">
      <w:pPr>
        <w:widowControl/>
        <w:numPr>
          <w:ilvl w:val="0"/>
          <w:numId w:val="2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S. Bruhn: performance reqs will be defined; further bit rates may be supported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80F43A9" w14:textId="77777777" w:rsidR="000748EB" w:rsidRPr="000748EB" w:rsidRDefault="000748EB" w:rsidP="000748EB">
      <w:pPr>
        <w:widowControl/>
        <w:numPr>
          <w:ilvl w:val="0"/>
          <w:numId w:val="2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Current text “shall” expresses this already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CA3892E" w14:textId="77777777" w:rsidR="000748EB" w:rsidRPr="000748EB" w:rsidRDefault="000748EB" w:rsidP="000748EB">
      <w:pPr>
        <w:widowControl/>
        <w:numPr>
          <w:ilvl w:val="0"/>
          <w:numId w:val="21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proposal is agreed with on-line edits and will be included in IVAS-4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18D27AF0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lastRenderedPageBreak/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0748EB">
        <w:rPr>
          <w:rFonts w:eastAsia="Times New Roman" w:cs="Arial"/>
          <w:color w:val="000000"/>
          <w:sz w:val="22"/>
          <w:szCs w:val="22"/>
        </w:rPr>
        <w:t> </w:t>
      </w:r>
      <w:r w:rsidRPr="000748EB">
        <w:rPr>
          <w:rFonts w:eastAsia="Times New Roman" w:cs="Arial"/>
          <w:b/>
          <w:bCs/>
          <w:color w:val="0000FF"/>
          <w:sz w:val="22"/>
          <w:szCs w:val="22"/>
        </w:rPr>
        <w:t>S4-211524 </w:t>
      </w:r>
      <w:r w:rsidRPr="000748EB">
        <w:rPr>
          <w:rFonts w:eastAsia="Times New Roman" w:cs="Arial"/>
          <w:color w:val="FF0000"/>
          <w:sz w:val="22"/>
          <w:szCs w:val="22"/>
        </w:rPr>
        <w:t>is agreed</w:t>
      </w:r>
      <w:r w:rsidRPr="000748EB">
        <w:rPr>
          <w:rFonts w:eastAsia="Times New Roman" w:cs="Arial"/>
          <w:color w:val="FF0000"/>
          <w:sz w:val="22"/>
          <w:szCs w:val="22"/>
          <w:lang w:val="en-US"/>
        </w:rPr>
        <w:t> </w:t>
      </w:r>
    </w:p>
    <w:p w14:paraId="5DC2F8C4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1BCE5E28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56FEEE09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8"/>
          <w:szCs w:val="28"/>
        </w:rPr>
        <w:t>S4-211525</w:t>
      </w:r>
      <w:r w:rsidRPr="000748EB">
        <w:rPr>
          <w:rFonts w:eastAsia="Times New Roman" w:cs="Arial"/>
          <w:color w:val="0000FF"/>
          <w:sz w:val="28"/>
          <w:szCs w:val="28"/>
          <w:lang w:val="en-US"/>
        </w:rPr>
        <w:t> </w:t>
      </w:r>
    </w:p>
    <w:p w14:paraId="0CFEB061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21C13C4D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</w:t>
      </w:r>
      <w:r w:rsidRPr="000748EB">
        <w:rPr>
          <w:rFonts w:eastAsia="Times New Roman" w:cs="Arial"/>
          <w:b/>
          <w:bCs/>
          <w:color w:val="000000"/>
          <w:sz w:val="22"/>
          <w:szCs w:val="22"/>
        </w:rPr>
        <w:t> </w:t>
      </w:r>
      <w:r w:rsidRPr="000748EB">
        <w:rPr>
          <w:rFonts w:eastAsia="Times New Roman" w:cs="Arial"/>
          <w:color w:val="FF0000"/>
          <w:sz w:val="22"/>
          <w:szCs w:val="22"/>
        </w:rPr>
        <w:t>Mr. Stefan Bruhn</w:t>
      </w:r>
      <w:r w:rsidRPr="000748EB">
        <w:rPr>
          <w:rFonts w:eastAsia="Times New Roman" w:cs="Arial"/>
          <w:color w:val="FF0000"/>
          <w:sz w:val="22"/>
          <w:szCs w:val="22"/>
          <w:lang w:val="en-US"/>
        </w:rPr>
        <w:t> </w:t>
      </w:r>
    </w:p>
    <w:p w14:paraId="0D331F4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7D42CCD0" w14:textId="77777777" w:rsidR="000748EB" w:rsidRPr="000748EB" w:rsidRDefault="000748EB" w:rsidP="000748EB">
      <w:pPr>
        <w:widowControl/>
        <w:numPr>
          <w:ilvl w:val="0"/>
          <w:numId w:val="22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de-DE"/>
        </w:rPr>
      </w:pPr>
      <w:r w:rsidRPr="000748EB">
        <w:rPr>
          <w:rFonts w:eastAsia="Times New Roman" w:cs="Arial"/>
          <w:color w:val="000000"/>
          <w:sz w:val="22"/>
          <w:szCs w:val="22"/>
        </w:rPr>
        <w:t>S. Döhla: why Ambix?</w:t>
      </w:r>
      <w:r w:rsidRPr="000748EB">
        <w:rPr>
          <w:rFonts w:eastAsia="Times New Roman" w:cs="Arial"/>
          <w:color w:val="000000"/>
          <w:sz w:val="22"/>
          <w:szCs w:val="22"/>
          <w:lang w:val="de-DE"/>
        </w:rPr>
        <w:t> </w:t>
      </w:r>
    </w:p>
    <w:p w14:paraId="06B83D5B" w14:textId="77777777" w:rsidR="000748EB" w:rsidRPr="000748EB" w:rsidRDefault="000748EB" w:rsidP="000748EB">
      <w:pPr>
        <w:widowControl/>
        <w:numPr>
          <w:ilvl w:val="0"/>
          <w:numId w:val="22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S. Bruhn: we use it frequently; we change it to ACN/SN3D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5166DD9" w14:textId="77777777" w:rsidR="000748EB" w:rsidRPr="000748EB" w:rsidRDefault="000748EB" w:rsidP="000748EB">
      <w:pPr>
        <w:widowControl/>
        <w:numPr>
          <w:ilvl w:val="0"/>
          <w:numId w:val="22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M. Multrus: having binaural rendering over headphones as an only requirement is problematic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8811AF7" w14:textId="77777777" w:rsidR="000748EB" w:rsidRPr="000748EB" w:rsidRDefault="000748EB" w:rsidP="000748EB">
      <w:pPr>
        <w:widowControl/>
        <w:numPr>
          <w:ilvl w:val="0"/>
          <w:numId w:val="22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S. Bruhn: was not meant as “only”; would change text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7BF4363E" w14:textId="77777777" w:rsidR="000748EB" w:rsidRPr="000748EB" w:rsidRDefault="000748EB" w:rsidP="000748EB">
      <w:pPr>
        <w:widowControl/>
        <w:numPr>
          <w:ilvl w:val="0"/>
          <w:numId w:val="22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L. Laksoonen: have an editor’s note on this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2D1D16C" w14:textId="77777777" w:rsidR="000748EB" w:rsidRPr="000748EB" w:rsidRDefault="000748EB" w:rsidP="000748EB">
      <w:pPr>
        <w:widowControl/>
        <w:numPr>
          <w:ilvl w:val="0"/>
          <w:numId w:val="22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de-DE"/>
        </w:rPr>
      </w:pPr>
      <w:r w:rsidRPr="000748EB">
        <w:rPr>
          <w:rFonts w:eastAsia="Times New Roman" w:cs="Arial"/>
          <w:color w:val="000000"/>
          <w:sz w:val="22"/>
          <w:szCs w:val="22"/>
        </w:rPr>
        <w:t>On-line editing</w:t>
      </w:r>
      <w:r w:rsidRPr="000748EB">
        <w:rPr>
          <w:rFonts w:eastAsia="Times New Roman" w:cs="Arial"/>
          <w:color w:val="000000"/>
          <w:sz w:val="22"/>
          <w:szCs w:val="22"/>
          <w:lang w:val="de-DE"/>
        </w:rPr>
        <w:t> </w:t>
      </w:r>
    </w:p>
    <w:p w14:paraId="265C0177" w14:textId="77777777" w:rsidR="000748EB" w:rsidRPr="000748EB" w:rsidRDefault="000748EB" w:rsidP="000748EB">
      <w:pPr>
        <w:widowControl/>
        <w:numPr>
          <w:ilvl w:val="0"/>
          <w:numId w:val="22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S. Döhla: similar to FhG-proposal in Ljubljana; would that apply for others than FOA (multi mono)?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32B0F4EB" w14:textId="77777777" w:rsidR="000748EB" w:rsidRPr="000748EB" w:rsidRDefault="000748EB" w:rsidP="000748EB">
      <w:pPr>
        <w:widowControl/>
        <w:numPr>
          <w:ilvl w:val="0"/>
          <w:numId w:val="22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S. Bruhn: likely applicable for other than FOA only, have a work on this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49B0A82C" w14:textId="77777777" w:rsidR="000748EB" w:rsidRPr="000748EB" w:rsidRDefault="000748EB" w:rsidP="000748EB">
      <w:pPr>
        <w:widowControl/>
        <w:numPr>
          <w:ilvl w:val="0"/>
          <w:numId w:val="22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W. Bin: test on FOA output?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193080CB" w14:textId="77777777" w:rsidR="000748EB" w:rsidRPr="000748EB" w:rsidRDefault="000748EB" w:rsidP="000748EB">
      <w:pPr>
        <w:widowControl/>
        <w:numPr>
          <w:ilvl w:val="0"/>
          <w:numId w:val="22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S. Bruhn: Input is B-format, then IVAS encoding/decoding, then renderer (same as EVS multi mono), so we test the coding function but not the renderer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74C9B94B" w14:textId="77777777" w:rsidR="000748EB" w:rsidRPr="000748EB" w:rsidRDefault="000748EB" w:rsidP="000748EB">
      <w:pPr>
        <w:widowControl/>
        <w:numPr>
          <w:ilvl w:val="0"/>
          <w:numId w:val="22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T. Toftgard: testing of pass-through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79D6725F" w14:textId="77777777" w:rsidR="000748EB" w:rsidRPr="000748EB" w:rsidRDefault="000748EB" w:rsidP="000748EB">
      <w:pPr>
        <w:widowControl/>
        <w:numPr>
          <w:ilvl w:val="0"/>
          <w:numId w:val="22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W. Bin: 4 channels – do we need to test them?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32EE97BB" w14:textId="77777777" w:rsidR="000748EB" w:rsidRPr="000748EB" w:rsidRDefault="000748EB" w:rsidP="000748EB">
      <w:pPr>
        <w:widowControl/>
        <w:numPr>
          <w:ilvl w:val="0"/>
          <w:numId w:val="22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S. Bruhn: testing uses the same renderer (IVAS – EVS) so pass-through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63FA619" w14:textId="77777777" w:rsidR="000748EB" w:rsidRPr="000748EB" w:rsidRDefault="000748EB" w:rsidP="000748EB">
      <w:pPr>
        <w:widowControl/>
        <w:numPr>
          <w:ilvl w:val="0"/>
          <w:numId w:val="22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W. Bin: how about having no renderer at all?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2D3B34B" w14:textId="77777777" w:rsidR="000748EB" w:rsidRPr="000748EB" w:rsidRDefault="000748EB" w:rsidP="000748EB">
      <w:pPr>
        <w:widowControl/>
        <w:numPr>
          <w:ilvl w:val="0"/>
          <w:numId w:val="22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S. Bruhn: not useful, user does not listen to component channel but over a renderer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1E923684" w14:textId="77777777" w:rsidR="000748EB" w:rsidRPr="000748EB" w:rsidRDefault="000748EB" w:rsidP="000748EB">
      <w:pPr>
        <w:widowControl/>
        <w:numPr>
          <w:ilvl w:val="0"/>
          <w:numId w:val="22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proposal is agreed with on-line edits and will be included in IVAS-3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A421980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04D9428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0748EB">
        <w:rPr>
          <w:rFonts w:eastAsia="Times New Roman" w:cs="Arial"/>
          <w:color w:val="000000"/>
          <w:sz w:val="22"/>
          <w:szCs w:val="22"/>
        </w:rPr>
        <w:t> </w:t>
      </w:r>
      <w:r w:rsidRPr="000748EB">
        <w:rPr>
          <w:rFonts w:eastAsia="Times New Roman" w:cs="Arial"/>
          <w:b/>
          <w:bCs/>
          <w:color w:val="0000FF"/>
          <w:sz w:val="22"/>
          <w:szCs w:val="22"/>
        </w:rPr>
        <w:t>S4-211525 </w:t>
      </w:r>
      <w:r w:rsidRPr="000748EB">
        <w:rPr>
          <w:rFonts w:eastAsia="Times New Roman" w:cs="Arial"/>
          <w:color w:val="FF0000"/>
          <w:sz w:val="22"/>
          <w:szCs w:val="22"/>
        </w:rPr>
        <w:t>is agreed</w:t>
      </w:r>
      <w:r w:rsidRPr="000748EB">
        <w:rPr>
          <w:rFonts w:eastAsia="Times New Roman" w:cs="Arial"/>
          <w:color w:val="FF0000"/>
          <w:sz w:val="22"/>
          <w:szCs w:val="22"/>
          <w:lang w:val="en-US"/>
        </w:rPr>
        <w:t> </w:t>
      </w:r>
    </w:p>
    <w:p w14:paraId="1DD9242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2E4BFAF4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8"/>
          <w:szCs w:val="28"/>
        </w:rPr>
        <w:t>S4-211538</w:t>
      </w:r>
      <w:r w:rsidRPr="000748EB">
        <w:rPr>
          <w:rFonts w:eastAsia="Times New Roman" w:cs="Arial"/>
          <w:color w:val="0000FF"/>
          <w:sz w:val="28"/>
          <w:szCs w:val="28"/>
          <w:lang w:val="en-US"/>
        </w:rPr>
        <w:t> </w:t>
      </w:r>
    </w:p>
    <w:p w14:paraId="33E72ADF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</w:t>
      </w:r>
      <w:r w:rsidRPr="000748EB">
        <w:rPr>
          <w:rFonts w:eastAsia="Times New Roman" w:cs="Arial"/>
          <w:b/>
          <w:bCs/>
          <w:color w:val="000000"/>
          <w:sz w:val="22"/>
          <w:szCs w:val="22"/>
        </w:rPr>
        <w:t> </w:t>
      </w:r>
      <w:r w:rsidRPr="000748EB">
        <w:rPr>
          <w:rFonts w:eastAsia="Times New Roman" w:cs="Arial"/>
          <w:color w:val="FF0000"/>
          <w:sz w:val="22"/>
          <w:szCs w:val="22"/>
        </w:rPr>
        <w:t>Mr. Milan Jelinek</w:t>
      </w:r>
      <w:r w:rsidRPr="000748EB">
        <w:rPr>
          <w:rFonts w:eastAsia="Times New Roman" w:cs="Arial"/>
          <w:color w:val="FF0000"/>
          <w:sz w:val="22"/>
          <w:szCs w:val="22"/>
          <w:lang w:val="en-US"/>
        </w:rPr>
        <w:t> </w:t>
      </w:r>
    </w:p>
    <w:p w14:paraId="46648ABF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1A2BA425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1744E25B" w14:textId="77777777" w:rsidR="000748EB" w:rsidRPr="000748EB" w:rsidRDefault="000748EB" w:rsidP="000748EB">
      <w:pPr>
        <w:widowControl/>
        <w:numPr>
          <w:ilvl w:val="0"/>
          <w:numId w:val="23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T. Toftgard: first proposal, for all input formats?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48AC7867" w14:textId="77777777" w:rsidR="000748EB" w:rsidRPr="000748EB" w:rsidRDefault="000748EB" w:rsidP="000748EB">
      <w:pPr>
        <w:widowControl/>
        <w:numPr>
          <w:ilvl w:val="0"/>
          <w:numId w:val="23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M. Jelinek: the idea was pass-through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1B93DBDD" w14:textId="77777777" w:rsidR="000748EB" w:rsidRPr="000748EB" w:rsidRDefault="000748EB" w:rsidP="000748EB">
      <w:pPr>
        <w:widowControl/>
        <w:numPr>
          <w:ilvl w:val="0"/>
          <w:numId w:val="23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M. Multrus: agrees that 7.1.4 is a good reproduction format but is that the only one?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12667BF7" w14:textId="77777777" w:rsidR="000748EB" w:rsidRPr="000748EB" w:rsidRDefault="000748EB" w:rsidP="000748EB">
      <w:pPr>
        <w:widowControl/>
        <w:numPr>
          <w:ilvl w:val="0"/>
          <w:numId w:val="23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M. Jelinek: no this is no part of the proposal, others are not excluded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0AE5B92" w14:textId="77777777" w:rsidR="000748EB" w:rsidRPr="000748EB" w:rsidRDefault="000748EB" w:rsidP="000748EB">
      <w:pPr>
        <w:widowControl/>
        <w:numPr>
          <w:ilvl w:val="0"/>
          <w:numId w:val="23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I. Varga: how to implement the proposals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3BFBA34A" w14:textId="77777777" w:rsidR="000748EB" w:rsidRPr="000748EB" w:rsidRDefault="000748EB" w:rsidP="000748EB">
      <w:pPr>
        <w:widowControl/>
        <w:numPr>
          <w:ilvl w:val="0"/>
          <w:numId w:val="23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M. Jelinek: remove brackets for first one etc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3FB43104" w14:textId="77777777" w:rsidR="000748EB" w:rsidRPr="000748EB" w:rsidRDefault="000748EB" w:rsidP="000748EB">
      <w:pPr>
        <w:widowControl/>
        <w:numPr>
          <w:ilvl w:val="0"/>
          <w:numId w:val="23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M. Jelinek: 7.1.4 should be complementary for other formats; 7.1.4 is mostly relevant for loudspeaker listening 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7EC9314E" w14:textId="77777777" w:rsidR="000748EB" w:rsidRPr="000748EB" w:rsidRDefault="000748EB" w:rsidP="000748EB">
      <w:pPr>
        <w:widowControl/>
        <w:numPr>
          <w:ilvl w:val="0"/>
          <w:numId w:val="23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S. Bruhn: good having a discussion; not to go too far into unexplored territory but use established methods; P.800suppl work is on-going, further work in ITU-T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77568C9" w14:textId="77777777" w:rsidR="000748EB" w:rsidRPr="000748EB" w:rsidRDefault="000748EB" w:rsidP="000748EB">
      <w:pPr>
        <w:widowControl/>
        <w:numPr>
          <w:ilvl w:val="0"/>
          <w:numId w:val="23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M. Jelinek: 7.1.4 is important as it is a mid-way between immersive loudspeaker setup and some cheap solution; IVAS would support conferencing scenario but also immersive case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3E41ACC7" w14:textId="77777777" w:rsidR="000748EB" w:rsidRPr="000748EB" w:rsidRDefault="000748EB" w:rsidP="000748EB">
      <w:pPr>
        <w:widowControl/>
        <w:numPr>
          <w:ilvl w:val="0"/>
          <w:numId w:val="23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I. Varga: how to implement the proposals – they are agreed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788E2C40" w14:textId="77777777" w:rsidR="000748EB" w:rsidRPr="000748EB" w:rsidRDefault="000748EB" w:rsidP="000748EB">
      <w:pPr>
        <w:widowControl/>
        <w:numPr>
          <w:ilvl w:val="0"/>
          <w:numId w:val="23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M. Jelinek explained, will be included in IVAS-4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1448AE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3D91E9A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0748EB">
        <w:rPr>
          <w:rFonts w:eastAsia="Times New Roman" w:cs="Arial"/>
          <w:color w:val="000000"/>
          <w:sz w:val="22"/>
          <w:szCs w:val="22"/>
        </w:rPr>
        <w:t> </w:t>
      </w:r>
      <w:r w:rsidRPr="000748EB">
        <w:rPr>
          <w:rFonts w:eastAsia="Times New Roman" w:cs="Arial"/>
          <w:b/>
          <w:bCs/>
          <w:color w:val="0000FF"/>
          <w:sz w:val="22"/>
          <w:szCs w:val="22"/>
        </w:rPr>
        <w:t>S4-211538 </w:t>
      </w:r>
      <w:r w:rsidRPr="000748EB">
        <w:rPr>
          <w:rFonts w:eastAsia="Times New Roman" w:cs="Arial"/>
          <w:color w:val="FF0000"/>
          <w:sz w:val="22"/>
          <w:szCs w:val="22"/>
        </w:rPr>
        <w:t>is agreed</w:t>
      </w:r>
      <w:r w:rsidRPr="000748EB">
        <w:rPr>
          <w:rFonts w:eastAsia="Times New Roman" w:cs="Arial"/>
          <w:color w:val="FF0000"/>
          <w:sz w:val="22"/>
          <w:szCs w:val="22"/>
          <w:lang w:val="en-US"/>
        </w:rPr>
        <w:t> </w:t>
      </w:r>
    </w:p>
    <w:p w14:paraId="21BCAF4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lastRenderedPageBreak/>
        <w:t> </w:t>
      </w:r>
    </w:p>
    <w:p w14:paraId="5E9D7B1B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5A8890C0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8"/>
          <w:szCs w:val="28"/>
        </w:rPr>
        <w:t>S4-211540 (IVAS-8a)</w:t>
      </w:r>
      <w:r w:rsidRPr="000748EB">
        <w:rPr>
          <w:rFonts w:eastAsia="Times New Roman" w:cs="Arial"/>
          <w:color w:val="0000FF"/>
          <w:sz w:val="28"/>
          <w:szCs w:val="28"/>
          <w:lang w:val="en-US"/>
        </w:rPr>
        <w:t> </w:t>
      </w:r>
    </w:p>
    <w:p w14:paraId="4425FCB4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005C4EE6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</w:t>
      </w:r>
      <w:r w:rsidRPr="000748EB">
        <w:rPr>
          <w:rFonts w:eastAsia="Times New Roman" w:cs="Arial"/>
          <w:b/>
          <w:bCs/>
          <w:color w:val="000000"/>
          <w:sz w:val="22"/>
          <w:szCs w:val="22"/>
        </w:rPr>
        <w:t> </w:t>
      </w:r>
      <w:r w:rsidRPr="000748EB">
        <w:rPr>
          <w:rFonts w:eastAsia="Times New Roman" w:cs="Arial"/>
          <w:color w:val="FF0000"/>
          <w:sz w:val="22"/>
          <w:szCs w:val="22"/>
        </w:rPr>
        <w:t>Mr. Milan Jelinek</w:t>
      </w:r>
      <w:r w:rsidRPr="000748EB">
        <w:rPr>
          <w:rFonts w:eastAsia="Times New Roman" w:cs="Arial"/>
          <w:color w:val="FF0000"/>
          <w:sz w:val="22"/>
          <w:szCs w:val="22"/>
          <w:lang w:val="en-US"/>
        </w:rPr>
        <w:t> </w:t>
      </w:r>
    </w:p>
    <w:p w14:paraId="704B884C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1CB8B50A" w14:textId="77777777" w:rsidR="000748EB" w:rsidRPr="000748EB" w:rsidRDefault="000748EB" w:rsidP="000748EB">
      <w:pPr>
        <w:widowControl/>
        <w:numPr>
          <w:ilvl w:val="0"/>
          <w:numId w:val="24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T. Toftgard: reference to permanent documents could be just IVAS-1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7505F202" w14:textId="77777777" w:rsidR="000748EB" w:rsidRPr="000748EB" w:rsidRDefault="000748EB" w:rsidP="000748EB">
      <w:pPr>
        <w:widowControl/>
        <w:numPr>
          <w:ilvl w:val="0"/>
          <w:numId w:val="24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I. Varga: agreed and new version will be produced for plenary (with typo corrections)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0222B78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39EA4E1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0748EB">
        <w:rPr>
          <w:rFonts w:eastAsia="Times New Roman" w:cs="Arial"/>
          <w:color w:val="000000"/>
          <w:sz w:val="22"/>
          <w:szCs w:val="22"/>
        </w:rPr>
        <w:t> </w:t>
      </w:r>
      <w:r w:rsidRPr="000748EB">
        <w:rPr>
          <w:rFonts w:eastAsia="Times New Roman" w:cs="Arial"/>
          <w:b/>
          <w:bCs/>
          <w:color w:val="0000FF"/>
          <w:sz w:val="22"/>
          <w:szCs w:val="22"/>
        </w:rPr>
        <w:t>S4-211540 </w:t>
      </w:r>
      <w:r w:rsidRPr="000748EB">
        <w:rPr>
          <w:rFonts w:eastAsia="Times New Roman" w:cs="Arial"/>
          <w:color w:val="FF0000"/>
          <w:sz w:val="22"/>
          <w:szCs w:val="22"/>
        </w:rPr>
        <w:t>is revised to </w:t>
      </w:r>
      <w:r w:rsidRPr="000748EB">
        <w:rPr>
          <w:rFonts w:eastAsia="Times New Roman" w:cs="Arial"/>
          <w:b/>
          <w:bCs/>
          <w:color w:val="FF0000"/>
          <w:sz w:val="22"/>
          <w:szCs w:val="22"/>
        </w:rPr>
        <w:t>1651 </w:t>
      </w:r>
      <w:r w:rsidRPr="000748EB">
        <w:rPr>
          <w:rFonts w:eastAsia="Times New Roman" w:cs="Arial"/>
          <w:color w:val="FF0000"/>
          <w:sz w:val="22"/>
          <w:szCs w:val="22"/>
        </w:rPr>
        <w:t>and is agreed</w:t>
      </w:r>
      <w:r w:rsidRPr="000748EB">
        <w:rPr>
          <w:rFonts w:eastAsia="Times New Roman" w:cs="Arial"/>
          <w:color w:val="FF0000"/>
          <w:sz w:val="22"/>
          <w:szCs w:val="22"/>
          <w:lang w:val="en-US"/>
        </w:rPr>
        <w:t> </w:t>
      </w:r>
    </w:p>
    <w:p w14:paraId="6CC1DA36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63DD3164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37BCB93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8"/>
          <w:szCs w:val="28"/>
        </w:rPr>
        <w:t>S4-211642 (IVAS-4)</w:t>
      </w:r>
      <w:r w:rsidRPr="000748EB">
        <w:rPr>
          <w:rFonts w:eastAsia="Times New Roman" w:cs="Arial"/>
          <w:color w:val="0000FF"/>
          <w:sz w:val="28"/>
          <w:szCs w:val="28"/>
          <w:lang w:val="en-US"/>
        </w:rPr>
        <w:t> </w:t>
      </w:r>
    </w:p>
    <w:p w14:paraId="5E199445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165A047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 </w:t>
      </w:r>
      <w:r w:rsidRPr="000748EB">
        <w:rPr>
          <w:rFonts w:eastAsia="Times New Roman" w:cs="Arial"/>
          <w:color w:val="FF0000"/>
          <w:sz w:val="22"/>
          <w:szCs w:val="22"/>
        </w:rPr>
        <w:t>Editor (Mr. Huan-yu Su)</w:t>
      </w:r>
      <w:r w:rsidRPr="000748EB">
        <w:rPr>
          <w:rFonts w:eastAsia="Times New Roman" w:cs="Arial"/>
          <w:color w:val="FF0000"/>
          <w:sz w:val="22"/>
          <w:szCs w:val="22"/>
          <w:lang w:val="en-US"/>
        </w:rPr>
        <w:t> </w:t>
      </w:r>
    </w:p>
    <w:p w14:paraId="166B1F0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FF0000"/>
          <w:sz w:val="22"/>
          <w:szCs w:val="22"/>
        </w:rPr>
        <w:t>Agreed.</w:t>
      </w:r>
      <w:r w:rsidRPr="000748EB">
        <w:rPr>
          <w:rFonts w:eastAsia="Times New Roman" w:cs="Arial"/>
          <w:color w:val="FF0000"/>
          <w:sz w:val="22"/>
          <w:szCs w:val="22"/>
          <w:lang w:val="en-US"/>
        </w:rPr>
        <w:t> </w:t>
      </w:r>
    </w:p>
    <w:p w14:paraId="2693284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767D6E4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8"/>
          <w:szCs w:val="28"/>
        </w:rPr>
        <w:t>S4-211645 (IVAS-3)</w:t>
      </w:r>
      <w:r w:rsidRPr="000748EB">
        <w:rPr>
          <w:rFonts w:eastAsia="Times New Roman" w:cs="Arial"/>
          <w:color w:val="0000FF"/>
          <w:sz w:val="28"/>
          <w:szCs w:val="28"/>
          <w:lang w:val="en-US"/>
        </w:rPr>
        <w:t> </w:t>
      </w:r>
    </w:p>
    <w:p w14:paraId="44FD94DB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4F446C66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</w:t>
      </w:r>
      <w:r w:rsidRPr="000748EB">
        <w:rPr>
          <w:rFonts w:eastAsia="Times New Roman" w:cs="Arial"/>
          <w:b/>
          <w:bCs/>
          <w:color w:val="000000"/>
          <w:sz w:val="22"/>
          <w:szCs w:val="22"/>
        </w:rPr>
        <w:t> </w:t>
      </w:r>
      <w:r w:rsidRPr="000748EB">
        <w:rPr>
          <w:rFonts w:eastAsia="Times New Roman" w:cs="Arial"/>
          <w:color w:val="FF0000"/>
          <w:sz w:val="22"/>
          <w:szCs w:val="22"/>
        </w:rPr>
        <w:t>Editor (Mr. Stefan Bruhn)</w:t>
      </w:r>
      <w:r w:rsidRPr="000748EB">
        <w:rPr>
          <w:rFonts w:eastAsia="Times New Roman" w:cs="Arial"/>
          <w:color w:val="FF0000"/>
          <w:sz w:val="22"/>
          <w:szCs w:val="22"/>
          <w:lang w:val="en-US"/>
        </w:rPr>
        <w:t> </w:t>
      </w:r>
    </w:p>
    <w:p w14:paraId="0EFF72E7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FF0000"/>
          <w:sz w:val="22"/>
          <w:szCs w:val="22"/>
        </w:rPr>
        <w:t>Agreed.</w:t>
      </w:r>
      <w:r w:rsidRPr="000748EB">
        <w:rPr>
          <w:rFonts w:eastAsia="Times New Roman" w:cs="Arial"/>
          <w:color w:val="FF0000"/>
          <w:sz w:val="22"/>
          <w:szCs w:val="22"/>
          <w:lang w:val="en-US"/>
        </w:rPr>
        <w:t> </w:t>
      </w:r>
      <w:r w:rsidRPr="000748EB">
        <w:rPr>
          <w:rFonts w:eastAsia="Times New Roman" w:cs="Arial"/>
          <w:color w:val="FF0000"/>
          <w:sz w:val="22"/>
          <w:szCs w:val="22"/>
          <w:lang w:val="en-US"/>
        </w:rPr>
        <w:br/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78E7C655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6EB0907B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6.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Pr="000748EB">
        <w:rPr>
          <w:rFonts w:eastAsia="Times New Roman" w:cs="Arial"/>
          <w:color w:val="000000"/>
          <w:sz w:val="32"/>
          <w:szCs w:val="32"/>
        </w:rPr>
        <w:t>Any Other Business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06A3A437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4EDF8A40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8"/>
          <w:szCs w:val="28"/>
        </w:rPr>
        <w:t>S4-211541--&gt;1660 </w:t>
      </w:r>
      <w:r w:rsidRPr="000748EB">
        <w:rPr>
          <w:rFonts w:eastAsia="Times New Roman" w:cs="Arial"/>
          <w:color w:val="0000FF"/>
          <w:sz w:val="28"/>
          <w:szCs w:val="28"/>
          <w:lang w:val="en-US"/>
        </w:rPr>
        <w:t> </w:t>
      </w:r>
    </w:p>
    <w:p w14:paraId="70C7A2E5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</w:r>
      <w:r w:rsidRPr="000748EB">
        <w:rPr>
          <w:rFonts w:eastAsia="Times New Roman" w:cs="Arial"/>
          <w:b/>
          <w:bCs/>
          <w:color w:val="0000FF"/>
          <w:sz w:val="22"/>
          <w:szCs w:val="22"/>
        </w:rPr>
        <w:t>Presenter:</w:t>
      </w:r>
      <w:r w:rsidRPr="000748EB">
        <w:rPr>
          <w:rFonts w:eastAsia="Times New Roman" w:cs="Arial"/>
          <w:b/>
          <w:bCs/>
          <w:color w:val="000000"/>
          <w:sz w:val="22"/>
          <w:szCs w:val="22"/>
        </w:rPr>
        <w:t> </w:t>
      </w:r>
      <w:r w:rsidRPr="000748EB">
        <w:rPr>
          <w:rFonts w:eastAsia="Times New Roman" w:cs="Arial"/>
          <w:color w:val="FF0000"/>
          <w:sz w:val="22"/>
          <w:szCs w:val="22"/>
        </w:rPr>
        <w:t>Mr. Stefan Döhla</w:t>
      </w:r>
      <w:r w:rsidRPr="000748EB">
        <w:rPr>
          <w:rFonts w:eastAsia="Times New Roman" w:cs="Arial"/>
          <w:color w:val="FF0000"/>
          <w:sz w:val="22"/>
          <w:szCs w:val="22"/>
          <w:lang w:val="en-US"/>
        </w:rPr>
        <w:t> </w:t>
      </w:r>
    </w:p>
    <w:p w14:paraId="35C12FBE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4F514BF0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Discussion:</w:t>
      </w:r>
      <w:r w:rsidRPr="000748EB">
        <w:rPr>
          <w:rFonts w:eastAsia="Times New Roman" w:cs="Arial"/>
          <w:color w:val="0000FF"/>
          <w:sz w:val="22"/>
          <w:szCs w:val="22"/>
          <w:lang w:val="en-US"/>
        </w:rPr>
        <w:t> </w:t>
      </w:r>
    </w:p>
    <w:p w14:paraId="7CDB0DB3" w14:textId="77777777" w:rsidR="000748EB" w:rsidRPr="000748EB" w:rsidRDefault="000748EB" w:rsidP="000748EB">
      <w:pPr>
        <w:widowControl/>
        <w:numPr>
          <w:ilvl w:val="0"/>
          <w:numId w:val="25"/>
        </w:numPr>
        <w:spacing w:after="0" w:line="240" w:lineRule="auto"/>
        <w:ind w:left="1080" w:firstLine="0"/>
        <w:jc w:val="left"/>
        <w:textAlignment w:val="baseline"/>
        <w:rPr>
          <w:rFonts w:eastAsia="Times New Roman" w:cs="Arial"/>
          <w:sz w:val="22"/>
          <w:szCs w:val="22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S. Ragot: Orange proposed some conformance test for EVS at Rel-18 WS; example code allows to go even further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br/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7AA99238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FF"/>
          <w:sz w:val="22"/>
          <w:szCs w:val="22"/>
        </w:rPr>
        <w:t>Decision:</w:t>
      </w:r>
      <w:r w:rsidRPr="000748EB">
        <w:rPr>
          <w:rFonts w:eastAsia="Times New Roman" w:cs="Arial"/>
          <w:color w:val="000000"/>
          <w:sz w:val="22"/>
          <w:szCs w:val="22"/>
        </w:rPr>
        <w:t> </w:t>
      </w:r>
      <w:r w:rsidRPr="000748EB">
        <w:rPr>
          <w:rFonts w:eastAsia="Times New Roman" w:cs="Arial"/>
          <w:b/>
          <w:bCs/>
          <w:color w:val="0000FF"/>
          <w:sz w:val="22"/>
          <w:szCs w:val="22"/>
        </w:rPr>
        <w:t>S4-211660 </w:t>
      </w:r>
      <w:r w:rsidRPr="000748EB">
        <w:rPr>
          <w:rFonts w:eastAsia="Times New Roman" w:cs="Arial"/>
          <w:color w:val="FF0000"/>
          <w:sz w:val="22"/>
          <w:szCs w:val="22"/>
        </w:rPr>
        <w:t>is noted</w:t>
      </w:r>
      <w:r w:rsidRPr="000748EB">
        <w:rPr>
          <w:rFonts w:eastAsia="Times New Roman" w:cs="Arial"/>
          <w:color w:val="000000"/>
          <w:sz w:val="22"/>
          <w:szCs w:val="22"/>
        </w:rPr>
        <w:t> 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65B7AD5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E842D66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EVS SWG call on IVAS: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7FCE6ABB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24 January 2022 14:00 – 16:00 CET (bridge by Dolby).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2CE18F7B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Submission deadline: 24 hours before the meeting, i.e. 21 January 2022 14:00 CET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44A2BC9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0C7EB083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EVS SWG Chairman invited the participants to enter their names into the online report and also to check the online report.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73465A0B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p w14:paraId="6CF94AA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32"/>
          <w:szCs w:val="32"/>
        </w:rPr>
        <w:t>7.</w:t>
      </w:r>
      <w:r w:rsidRPr="000748EB">
        <w:rPr>
          <w:rFonts w:ascii="Calibri" w:eastAsia="Times New Roman" w:hAnsi="Calibri" w:cs="Calibri"/>
          <w:color w:val="000000"/>
          <w:sz w:val="32"/>
          <w:szCs w:val="32"/>
          <w:lang w:val="en-US"/>
        </w:rPr>
        <w:t xml:space="preserve"> </w:t>
      </w:r>
      <w:r w:rsidRPr="000748EB">
        <w:rPr>
          <w:rFonts w:eastAsia="Times New Roman" w:cs="Arial"/>
          <w:color w:val="000000"/>
          <w:sz w:val="32"/>
          <w:szCs w:val="32"/>
        </w:rPr>
        <w:t>Close of the Sessions</w:t>
      </w:r>
      <w:r w:rsidRPr="000748EB">
        <w:rPr>
          <w:rFonts w:eastAsia="Times New Roman" w:cs="Arial"/>
          <w:color w:val="000000"/>
          <w:sz w:val="32"/>
          <w:szCs w:val="32"/>
          <w:lang w:val="en-US"/>
        </w:rPr>
        <w:t> </w:t>
      </w:r>
    </w:p>
    <w:p w14:paraId="32B125C2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51025586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EVS SWG chairman thanked the participants for their contributions. 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6197CB8C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2"/>
          <w:szCs w:val="22"/>
        </w:rPr>
        <w:t>The meeting was closed on 18 November 2021, 15:00 CET.</w:t>
      </w:r>
      <w:r w:rsidRPr="000748EB">
        <w:rPr>
          <w:rFonts w:eastAsia="Times New Roman" w:cs="Arial"/>
          <w:color w:val="000000"/>
          <w:sz w:val="22"/>
          <w:szCs w:val="22"/>
          <w:lang w:val="en-US"/>
        </w:rPr>
        <w:t> </w:t>
      </w:r>
    </w:p>
    <w:p w14:paraId="176899D8" w14:textId="332D2058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 </w:t>
      </w:r>
    </w:p>
    <w:p w14:paraId="22E2C119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36"/>
          <w:szCs w:val="36"/>
        </w:rPr>
        <w:lastRenderedPageBreak/>
        <w:t>Annex A (EVS SWG Agenda, same as S4-211643)</w:t>
      </w:r>
      <w:r w:rsidRPr="000748EB">
        <w:rPr>
          <w:rFonts w:eastAsia="Times New Roman" w:cs="Arial"/>
          <w:color w:val="000000"/>
          <w:sz w:val="36"/>
          <w:szCs w:val="36"/>
          <w:lang w:val="en-US"/>
        </w:rPr>
        <w:t> </w:t>
      </w:r>
    </w:p>
    <w:p w14:paraId="2C4D79C9" w14:textId="77777777" w:rsidR="00E90588" w:rsidRDefault="00E90588" w:rsidP="000748EB">
      <w:pPr>
        <w:widowControl/>
        <w:spacing w:after="0" w:line="240" w:lineRule="auto"/>
        <w:ind w:left="2130" w:hanging="2130"/>
        <w:jc w:val="left"/>
        <w:textAlignment w:val="baseline"/>
        <w:rPr>
          <w:rFonts w:eastAsia="Times New Roman" w:cs="Arial"/>
          <w:b/>
          <w:bCs/>
          <w:color w:val="000000"/>
          <w:sz w:val="24"/>
          <w:szCs w:val="24"/>
        </w:rPr>
      </w:pPr>
    </w:p>
    <w:p w14:paraId="70169673" w14:textId="135E8628" w:rsidR="000748EB" w:rsidRPr="000748EB" w:rsidRDefault="000748EB" w:rsidP="000748EB">
      <w:pPr>
        <w:widowControl/>
        <w:spacing w:after="0" w:line="240" w:lineRule="auto"/>
        <w:ind w:left="2130" w:hanging="213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24"/>
          <w:szCs w:val="24"/>
        </w:rPr>
        <w:t>Source:                 </w:t>
      </w:r>
      <w:r w:rsidRPr="000748EB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 xml:space="preserve"> </w:t>
      </w:r>
      <w:r w:rsidRPr="000748EB">
        <w:rPr>
          <w:rFonts w:eastAsia="Times New Roman" w:cs="Arial"/>
          <w:b/>
          <w:bCs/>
          <w:color w:val="000000"/>
          <w:sz w:val="24"/>
          <w:szCs w:val="24"/>
        </w:rPr>
        <w:t>EVS SWG Chair</w:t>
      </w:r>
      <w:hyperlink r:id="rId10" w:anchor="_ftn1" w:tgtFrame="_blank" w:history="1">
        <w:r w:rsidRPr="000748EB">
          <w:rPr>
            <w:rFonts w:eastAsia="Times New Roman" w:cs="Arial"/>
            <w:b/>
            <w:bCs/>
            <w:color w:val="0563C1"/>
            <w:sz w:val="24"/>
            <w:szCs w:val="24"/>
            <w:u w:val="single"/>
          </w:rPr>
          <w:t>[1]</w:t>
        </w:r>
      </w:hyperlink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</w:p>
    <w:p w14:paraId="2D96A6B9" w14:textId="77777777" w:rsidR="000748EB" w:rsidRPr="000748EB" w:rsidRDefault="000748EB" w:rsidP="000748EB">
      <w:pPr>
        <w:widowControl/>
        <w:spacing w:after="0" w:line="240" w:lineRule="auto"/>
        <w:ind w:left="2130" w:hanging="213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24"/>
          <w:szCs w:val="24"/>
        </w:rPr>
        <w:t>Title:                      </w:t>
      </w:r>
      <w:r w:rsidRPr="000748EB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 xml:space="preserve"> </w:t>
      </w:r>
      <w:r w:rsidRPr="000748EB">
        <w:rPr>
          <w:rFonts w:eastAsia="Times New Roman" w:cs="Arial"/>
          <w:b/>
          <w:bCs/>
          <w:color w:val="000000"/>
          <w:sz w:val="24"/>
          <w:szCs w:val="24"/>
        </w:rPr>
        <w:t>Draft EVS SWG Agenda</w:t>
      </w:r>
      <w:r w:rsidRPr="000748EB">
        <w:rPr>
          <w:rFonts w:eastAsia="Times New Roman" w:cs="Arial"/>
          <w:color w:val="000000"/>
          <w:sz w:val="24"/>
          <w:szCs w:val="24"/>
          <w:lang w:val="en-US"/>
        </w:rPr>
        <w:t> </w:t>
      </w:r>
    </w:p>
    <w:p w14:paraId="0786E53F" w14:textId="77777777" w:rsidR="000748EB" w:rsidRPr="000748EB" w:rsidRDefault="000748EB" w:rsidP="000748EB">
      <w:pPr>
        <w:widowControl/>
        <w:spacing w:after="0" w:line="240" w:lineRule="auto"/>
        <w:ind w:left="2130" w:hanging="2130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000000"/>
          <w:sz w:val="24"/>
          <w:szCs w:val="24"/>
        </w:rPr>
        <w:t>Agenda Item:       </w:t>
      </w:r>
      <w:r w:rsidRPr="000748EB">
        <w:rPr>
          <w:rFonts w:ascii="Calibri" w:eastAsia="Times New Roman" w:hAnsi="Calibri" w:cs="Calibri"/>
          <w:color w:val="000000"/>
          <w:sz w:val="24"/>
          <w:szCs w:val="24"/>
          <w:lang w:val="en-US"/>
        </w:rPr>
        <w:t xml:space="preserve"> </w:t>
      </w:r>
      <w:r w:rsidRPr="000748EB">
        <w:rPr>
          <w:rFonts w:eastAsia="Times New Roman" w:cs="Arial"/>
          <w:b/>
          <w:bCs/>
          <w:color w:val="000000"/>
          <w:sz w:val="24"/>
          <w:szCs w:val="24"/>
        </w:rPr>
        <w:t>7</w:t>
      </w:r>
      <w:r w:rsidRPr="000748EB">
        <w:rPr>
          <w:rFonts w:eastAsia="Times New Roman" w:cs="Arial"/>
          <w:color w:val="000000"/>
          <w:sz w:val="24"/>
          <w:szCs w:val="24"/>
          <w:lang w:val="en-US"/>
        </w:rPr>
        <w:t> </w:t>
      </w:r>
    </w:p>
    <w:p w14:paraId="5D1553C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4"/>
          <w:szCs w:val="24"/>
          <w:lang w:val="en-US"/>
        </w:rPr>
        <w:t> </w:t>
      </w:r>
    </w:p>
    <w:p w14:paraId="163C452D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2F5496"/>
          <w:sz w:val="24"/>
          <w:szCs w:val="24"/>
        </w:rPr>
        <w:t>1. Introduction</w:t>
      </w:r>
      <w:r w:rsidRPr="000748EB">
        <w:rPr>
          <w:rFonts w:eastAsia="Times New Roman" w:cs="Arial"/>
          <w:color w:val="2F5496"/>
          <w:sz w:val="24"/>
          <w:szCs w:val="24"/>
          <w:lang w:val="en-US"/>
        </w:rPr>
        <w:t> </w:t>
      </w:r>
    </w:p>
    <w:p w14:paraId="21368C31" w14:textId="77777777" w:rsidR="000748EB" w:rsidRPr="000748EB" w:rsidRDefault="000748EB" w:rsidP="000748EB">
      <w:pPr>
        <w:widowControl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</w:rPr>
        <w:t>This document provides the agenda items and allocation of documents for the EVS SWG sessions.</w:t>
      </w:r>
      <w:r w:rsidRPr="000748EB">
        <w:rPr>
          <w:rFonts w:eastAsia="Times New Roman" w:cs="Arial"/>
          <w:lang w:val="en-US"/>
        </w:rPr>
        <w:t> </w:t>
      </w:r>
    </w:p>
    <w:p w14:paraId="44ACFA29" w14:textId="77777777" w:rsidR="000748EB" w:rsidRPr="000748EB" w:rsidRDefault="000748EB" w:rsidP="000748EB">
      <w:pPr>
        <w:widowControl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</w:rPr>
        <w:t> </w:t>
      </w:r>
      <w:r w:rsidRPr="000748EB">
        <w:rPr>
          <w:rFonts w:eastAsia="Times New Roman" w:cs="Arial"/>
          <w:lang w:val="en-US"/>
        </w:rPr>
        <w:t> </w:t>
      </w:r>
    </w:p>
    <w:p w14:paraId="3B05BFE0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b/>
          <w:bCs/>
          <w:color w:val="2F5496"/>
          <w:sz w:val="24"/>
          <w:szCs w:val="24"/>
        </w:rPr>
        <w:t>2. Agenda Items and Allocation of Documents</w:t>
      </w:r>
      <w:r w:rsidRPr="000748EB">
        <w:rPr>
          <w:rFonts w:eastAsia="Times New Roman" w:cs="Arial"/>
          <w:color w:val="2F5496"/>
          <w:sz w:val="24"/>
          <w:szCs w:val="24"/>
          <w:lang w:val="en-US"/>
        </w:rPr>
        <w:t> </w:t>
      </w:r>
    </w:p>
    <w:p w14:paraId="669ECB11" w14:textId="77777777" w:rsidR="000748EB" w:rsidRPr="000748EB" w:rsidRDefault="000748EB" w:rsidP="000748EB">
      <w:pPr>
        <w:widowControl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eastAsia="Times New Roman" w:cs="Arial"/>
        </w:rPr>
        <w:t> </w:t>
      </w:r>
      <w:r w:rsidRPr="000748EB">
        <w:rPr>
          <w:rFonts w:eastAsia="Times New Roman" w:cs="Arial"/>
          <w:lang w:val="en-US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"/>
        <w:gridCol w:w="2263"/>
        <w:gridCol w:w="6912"/>
      </w:tblGrid>
      <w:tr w:rsidR="000748EB" w:rsidRPr="000748EB" w14:paraId="40F2550C" w14:textId="77777777" w:rsidTr="000748EB">
        <w:trPr>
          <w:trHeight w:val="300"/>
        </w:trPr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E12B15" w14:textId="77777777" w:rsidR="000748EB" w:rsidRPr="000748EB" w:rsidRDefault="000748EB" w:rsidP="000748EB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</w:rPr>
              <w:t>7</w:t>
            </w:r>
            <w:r w:rsidRPr="000748EB">
              <w:rPr>
                <w:rFonts w:eastAsia="Times New Roman" w:cs="Arial"/>
                <w:color w:val="000000"/>
                <w:lang w:val="de-DE"/>
              </w:rPr>
              <w:t> </w:t>
            </w:r>
          </w:p>
        </w:tc>
        <w:tc>
          <w:tcPr>
            <w:tcW w:w="2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3EB1A5" w14:textId="77777777" w:rsidR="000748EB" w:rsidRPr="000748EB" w:rsidRDefault="000748EB" w:rsidP="000748EB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</w:rPr>
              <w:t>Enhanced Voice Service (EVS) SWG</w:t>
            </w:r>
            <w:r w:rsidRPr="000748EB">
              <w:rPr>
                <w:rFonts w:eastAsia="Times New Roman" w:cs="Arial"/>
                <w:color w:val="000000"/>
                <w:lang w:val="en-US"/>
              </w:rPr>
              <w:t> </w:t>
            </w:r>
          </w:p>
        </w:tc>
        <w:tc>
          <w:tcPr>
            <w:tcW w:w="2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32123B" w14:textId="77777777" w:rsidR="000748EB" w:rsidRPr="000748EB" w:rsidRDefault="000748EB" w:rsidP="000748EB">
            <w:pPr>
              <w:widowControl/>
              <w:spacing w:after="0" w:line="240" w:lineRule="auto"/>
              <w:ind w:left="540" w:hanging="540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</w:rPr>
              <w:t> </w:t>
            </w:r>
            <w:r w:rsidRPr="000748EB">
              <w:rPr>
                <w:rFonts w:eastAsia="Times New Roman" w:cs="Arial"/>
                <w:color w:val="000000"/>
                <w:lang w:val="en-US"/>
              </w:rPr>
              <w:t> </w:t>
            </w:r>
          </w:p>
        </w:tc>
      </w:tr>
      <w:tr w:rsidR="000748EB" w:rsidRPr="000748EB" w14:paraId="1FD143C8" w14:textId="77777777" w:rsidTr="000748EB">
        <w:trPr>
          <w:trHeight w:val="300"/>
        </w:trPr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BB5919D" w14:textId="77777777" w:rsidR="000748EB" w:rsidRPr="000748EB" w:rsidRDefault="000748EB" w:rsidP="000748EB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color w:val="000000"/>
              </w:rPr>
              <w:t>7.1</w:t>
            </w:r>
            <w:r w:rsidRPr="000748EB">
              <w:rPr>
                <w:rFonts w:eastAsia="Times New Roman" w:cs="Arial"/>
                <w:color w:val="000000"/>
                <w:lang w:val="de-DE"/>
              </w:rPr>
              <w:t> </w:t>
            </w:r>
          </w:p>
        </w:tc>
        <w:tc>
          <w:tcPr>
            <w:tcW w:w="2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FA00F38" w14:textId="77777777" w:rsidR="000748EB" w:rsidRPr="000748EB" w:rsidRDefault="000748EB" w:rsidP="000748EB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color w:val="000000"/>
              </w:rPr>
              <w:t>Opening of the session</w:t>
            </w:r>
            <w:r w:rsidRPr="000748EB">
              <w:rPr>
                <w:rFonts w:eastAsia="Times New Roman" w:cs="Arial"/>
                <w:color w:val="000000"/>
                <w:lang w:val="de-DE"/>
              </w:rPr>
              <w:t> </w:t>
            </w:r>
          </w:p>
        </w:tc>
        <w:tc>
          <w:tcPr>
            <w:tcW w:w="2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74D9B7" w14:textId="77777777" w:rsidR="000748EB" w:rsidRPr="000748EB" w:rsidRDefault="000748EB" w:rsidP="000748EB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color w:val="000000"/>
              </w:rPr>
              <w:t> </w:t>
            </w:r>
            <w:r w:rsidRPr="000748EB">
              <w:rPr>
                <w:rFonts w:eastAsia="Times New Roman" w:cs="Arial"/>
                <w:color w:val="000000"/>
                <w:lang w:val="de-DE"/>
              </w:rPr>
              <w:t> </w:t>
            </w:r>
          </w:p>
        </w:tc>
      </w:tr>
      <w:tr w:rsidR="000748EB" w:rsidRPr="000748EB" w14:paraId="7A8FE5E6" w14:textId="77777777" w:rsidTr="000748EB">
        <w:trPr>
          <w:trHeight w:val="300"/>
        </w:trPr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A2224A0" w14:textId="77777777" w:rsidR="000748EB" w:rsidRPr="000748EB" w:rsidRDefault="000748EB" w:rsidP="000748EB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color w:val="000000"/>
              </w:rPr>
              <w:t>7.2</w:t>
            </w:r>
            <w:r w:rsidRPr="000748EB">
              <w:rPr>
                <w:rFonts w:eastAsia="Times New Roman" w:cs="Arial"/>
                <w:color w:val="000000"/>
                <w:lang w:val="de-DE"/>
              </w:rPr>
              <w:t> </w:t>
            </w:r>
          </w:p>
        </w:tc>
        <w:tc>
          <w:tcPr>
            <w:tcW w:w="2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AE3E737" w14:textId="77777777" w:rsidR="000748EB" w:rsidRPr="000748EB" w:rsidRDefault="000748EB" w:rsidP="000748EB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color w:val="000000"/>
              </w:rPr>
              <w:t>Registration of documents</w:t>
            </w:r>
            <w:r w:rsidRPr="000748EB">
              <w:rPr>
                <w:rFonts w:eastAsia="Times New Roman" w:cs="Arial"/>
                <w:color w:val="000000"/>
                <w:lang w:val="de-DE"/>
              </w:rPr>
              <w:t> </w:t>
            </w:r>
          </w:p>
        </w:tc>
        <w:tc>
          <w:tcPr>
            <w:tcW w:w="2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42A01B3" w14:textId="77777777" w:rsidR="000748EB" w:rsidRPr="000748EB" w:rsidRDefault="000748EB" w:rsidP="000748EB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color w:val="000000"/>
              </w:rPr>
              <w:t> </w:t>
            </w:r>
            <w:r w:rsidRPr="000748EB">
              <w:rPr>
                <w:rFonts w:eastAsia="Times New Roman" w:cs="Arial"/>
                <w:color w:val="000000"/>
                <w:lang w:val="de-DE"/>
              </w:rPr>
              <w:t> </w:t>
            </w:r>
          </w:p>
        </w:tc>
      </w:tr>
      <w:tr w:rsidR="000748EB" w:rsidRPr="000748EB" w14:paraId="6B832D5F" w14:textId="77777777" w:rsidTr="000748EB">
        <w:trPr>
          <w:trHeight w:val="300"/>
        </w:trPr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D739965" w14:textId="77777777" w:rsidR="000748EB" w:rsidRPr="000748EB" w:rsidRDefault="000748EB" w:rsidP="000748EB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color w:val="000000"/>
              </w:rPr>
              <w:t>7.3</w:t>
            </w:r>
            <w:r w:rsidRPr="000748EB">
              <w:rPr>
                <w:rFonts w:eastAsia="Times New Roman" w:cs="Arial"/>
                <w:color w:val="000000"/>
                <w:lang w:val="de-DE"/>
              </w:rPr>
              <w:t> </w:t>
            </w:r>
          </w:p>
        </w:tc>
        <w:tc>
          <w:tcPr>
            <w:tcW w:w="2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6D0A6CF" w14:textId="77777777" w:rsidR="000748EB" w:rsidRPr="000748EB" w:rsidRDefault="000748EB" w:rsidP="000748EB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748EB">
              <w:rPr>
                <w:rFonts w:eastAsia="Times New Roman" w:cs="Arial"/>
              </w:rPr>
              <w:t>CRs to Features in Release 16 and earlier</w:t>
            </w:r>
            <w:r w:rsidRPr="000748EB">
              <w:rPr>
                <w:rFonts w:eastAsia="Times New Roman" w:cs="Arial"/>
                <w:lang w:val="en-US"/>
              </w:rPr>
              <w:t> </w:t>
            </w:r>
          </w:p>
        </w:tc>
        <w:tc>
          <w:tcPr>
            <w:tcW w:w="2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9C3B6D" w14:textId="77777777" w:rsidR="000748EB" w:rsidRPr="000748EB" w:rsidRDefault="000748EB" w:rsidP="000748EB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748EB">
              <w:rPr>
                <w:rFonts w:eastAsia="Times New Roman" w:cs="Arial"/>
                <w:b/>
                <w:bCs/>
                <w:color w:val="FF0000"/>
              </w:rPr>
              <w:t>1440&amp;1441&amp;1442&amp;1443&amp;1444r </w:t>
            </w:r>
            <w:r w:rsidRPr="000748EB">
              <w:rPr>
                <w:rFonts w:ascii="Wingdings" w:eastAsia="Times New Roman" w:hAnsi="Wingdings"/>
                <w:b/>
                <w:bCs/>
                <w:color w:val="FF0000"/>
              </w:rPr>
              <w:t>à</w:t>
            </w:r>
            <w:r w:rsidRPr="000748EB">
              <w:rPr>
                <w:rFonts w:eastAsia="Times New Roman" w:cs="Arial"/>
                <w:b/>
                <w:bCs/>
                <w:color w:val="FF0000"/>
              </w:rPr>
              <w:t>1636&amp;1637&amp;1638&amp;1639&amp;1640a</w:t>
            </w:r>
            <w:r w:rsidRPr="000748EB">
              <w:rPr>
                <w:rFonts w:eastAsia="Times New Roman" w:cs="Arial"/>
                <w:b/>
                <w:bCs/>
              </w:rPr>
              <w:t> </w:t>
            </w:r>
            <w:r w:rsidRPr="000748EB">
              <w:rPr>
                <w:rFonts w:eastAsia="Times New Roman" w:cs="Arial"/>
              </w:rPr>
              <w:t>(CR 26.445) </w:t>
            </w:r>
            <w:r w:rsidRPr="000748EB">
              <w:rPr>
                <w:rFonts w:eastAsia="Times New Roman" w:cs="Arial"/>
                <w:b/>
                <w:bCs/>
                <w:shd w:val="clear" w:color="auto" w:fill="FFFF00"/>
              </w:rPr>
              <w:t>A.I.14</w:t>
            </w:r>
            <w:r w:rsidRPr="000748EB">
              <w:rPr>
                <w:rFonts w:eastAsia="Times New Roman" w:cs="Arial"/>
                <w:lang w:val="en-US"/>
              </w:rPr>
              <w:t> </w:t>
            </w:r>
          </w:p>
          <w:p w14:paraId="0DA0917A" w14:textId="77777777" w:rsidR="000748EB" w:rsidRPr="000748EB" w:rsidRDefault="000748EB" w:rsidP="000748EB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748EB">
              <w:rPr>
                <w:rFonts w:eastAsia="Times New Roman" w:cs="Arial"/>
                <w:b/>
                <w:bCs/>
                <w:color w:val="FF0000"/>
              </w:rPr>
              <w:t>1476&amp;1477&amp;1478&amp;1479&amp;1480a </w:t>
            </w:r>
            <w:r w:rsidRPr="000748EB">
              <w:rPr>
                <w:rFonts w:eastAsia="Times New Roman" w:cs="Arial"/>
              </w:rPr>
              <w:t>(CR 26.442) </w:t>
            </w:r>
            <w:r w:rsidRPr="000748EB">
              <w:rPr>
                <w:rFonts w:eastAsia="Times New Roman" w:cs="Arial"/>
                <w:b/>
                <w:bCs/>
                <w:shd w:val="clear" w:color="auto" w:fill="FFFF00"/>
              </w:rPr>
              <w:t>A.I.14</w:t>
            </w:r>
            <w:r w:rsidRPr="000748EB">
              <w:rPr>
                <w:rFonts w:eastAsia="Times New Roman" w:cs="Arial"/>
                <w:lang w:val="en-US"/>
              </w:rPr>
              <w:t> </w:t>
            </w:r>
          </w:p>
          <w:p w14:paraId="63F9B6BB" w14:textId="77777777" w:rsidR="000748EB" w:rsidRPr="000748EB" w:rsidRDefault="000748EB" w:rsidP="000748EB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748EB">
              <w:rPr>
                <w:rFonts w:eastAsia="Times New Roman" w:cs="Arial"/>
                <w:b/>
                <w:bCs/>
                <w:color w:val="FF0000"/>
              </w:rPr>
              <w:t>1483&amp;1485&amp;1486&amp;1487&amp;1488a</w:t>
            </w:r>
            <w:r w:rsidRPr="000748EB">
              <w:rPr>
                <w:rFonts w:eastAsia="Times New Roman" w:cs="Arial"/>
                <w:b/>
                <w:bCs/>
              </w:rPr>
              <w:t> </w:t>
            </w:r>
            <w:r w:rsidRPr="000748EB">
              <w:rPr>
                <w:rFonts w:eastAsia="Times New Roman" w:cs="Arial"/>
              </w:rPr>
              <w:t>(CR 26.443) </w:t>
            </w:r>
            <w:r w:rsidRPr="000748EB">
              <w:rPr>
                <w:rFonts w:eastAsia="Times New Roman" w:cs="Arial"/>
                <w:b/>
                <w:bCs/>
                <w:shd w:val="clear" w:color="auto" w:fill="FFFF00"/>
              </w:rPr>
              <w:t>A.I.14</w:t>
            </w:r>
            <w:r w:rsidRPr="000748EB">
              <w:rPr>
                <w:rFonts w:eastAsia="Times New Roman" w:cs="Arial"/>
                <w:lang w:val="en-US"/>
              </w:rPr>
              <w:t> </w:t>
            </w:r>
          </w:p>
          <w:p w14:paraId="7DE413B9" w14:textId="77777777" w:rsidR="000748EB" w:rsidRPr="000748EB" w:rsidRDefault="000748EB" w:rsidP="000748EB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748EB">
              <w:rPr>
                <w:rFonts w:eastAsia="Times New Roman" w:cs="Arial"/>
                <w:b/>
                <w:bCs/>
                <w:color w:val="FF0000"/>
              </w:rPr>
              <w:t>1489&amp;1490&amp;1491&amp;1492&amp;1493a</w:t>
            </w:r>
            <w:r w:rsidRPr="000748EB">
              <w:rPr>
                <w:rFonts w:eastAsia="Times New Roman" w:cs="Arial"/>
                <w:b/>
                <w:bCs/>
              </w:rPr>
              <w:t> </w:t>
            </w:r>
            <w:r w:rsidRPr="000748EB">
              <w:rPr>
                <w:rFonts w:eastAsia="Times New Roman" w:cs="Arial"/>
              </w:rPr>
              <w:t>(CR 26.444) </w:t>
            </w:r>
            <w:r w:rsidRPr="000748EB">
              <w:rPr>
                <w:rFonts w:eastAsia="Times New Roman" w:cs="Arial"/>
                <w:b/>
                <w:bCs/>
                <w:shd w:val="clear" w:color="auto" w:fill="FFFF00"/>
              </w:rPr>
              <w:t>A.I.14</w:t>
            </w:r>
            <w:r w:rsidRPr="000748EB">
              <w:rPr>
                <w:rFonts w:eastAsia="Times New Roman" w:cs="Arial"/>
                <w:lang w:val="en-US"/>
              </w:rPr>
              <w:t> </w:t>
            </w:r>
          </w:p>
          <w:p w14:paraId="31D5A0B6" w14:textId="77777777" w:rsidR="000748EB" w:rsidRPr="000748EB" w:rsidRDefault="000748EB" w:rsidP="000748EB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0000"/>
              </w:rPr>
              <w:t>1494a</w:t>
            </w:r>
            <w:r w:rsidRPr="000748EB">
              <w:rPr>
                <w:rFonts w:eastAsia="Times New Roman" w:cs="Arial"/>
                <w:b/>
                <w:bCs/>
              </w:rPr>
              <w:t> </w:t>
            </w:r>
            <w:r w:rsidRPr="000748EB">
              <w:rPr>
                <w:rFonts w:eastAsia="Times New Roman" w:cs="Arial"/>
              </w:rPr>
              <w:t>(CR 26.452) </w:t>
            </w:r>
            <w:r w:rsidRPr="000748EB">
              <w:rPr>
                <w:rFonts w:eastAsia="Times New Roman" w:cs="Arial"/>
                <w:b/>
                <w:bCs/>
                <w:shd w:val="clear" w:color="auto" w:fill="FFFF00"/>
              </w:rPr>
              <w:t>A.I.14</w:t>
            </w:r>
            <w:r w:rsidRPr="000748EB">
              <w:rPr>
                <w:rFonts w:eastAsia="Times New Roman" w:cs="Arial"/>
                <w:lang w:val="de-DE"/>
              </w:rPr>
              <w:t> </w:t>
            </w:r>
          </w:p>
        </w:tc>
      </w:tr>
      <w:tr w:rsidR="000748EB" w:rsidRPr="000748EB" w14:paraId="171348FE" w14:textId="77777777" w:rsidTr="000748EB">
        <w:trPr>
          <w:trHeight w:val="300"/>
        </w:trPr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708BC0" w14:textId="77777777" w:rsidR="000748EB" w:rsidRPr="000748EB" w:rsidRDefault="000748EB" w:rsidP="000748EB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color w:val="000000"/>
              </w:rPr>
              <w:t>7.4</w:t>
            </w:r>
            <w:r w:rsidRPr="000748EB">
              <w:rPr>
                <w:rFonts w:eastAsia="Times New Roman" w:cs="Arial"/>
                <w:color w:val="000000"/>
                <w:lang w:val="de-DE"/>
              </w:rPr>
              <w:t> </w:t>
            </w:r>
          </w:p>
        </w:tc>
        <w:tc>
          <w:tcPr>
            <w:tcW w:w="2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AE1080" w14:textId="77777777" w:rsidR="000748EB" w:rsidRPr="000748EB" w:rsidRDefault="000748EB" w:rsidP="000748EB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748EB">
              <w:rPr>
                <w:rFonts w:eastAsia="Times New Roman" w:cs="Arial"/>
                <w:color w:val="000000"/>
              </w:rPr>
              <w:t>Liaisons with other groups/meetings</w:t>
            </w:r>
            <w:r w:rsidRPr="000748EB">
              <w:rPr>
                <w:rFonts w:eastAsia="Times New Roman" w:cs="Arial"/>
                <w:color w:val="000000"/>
                <w:lang w:val="en-US"/>
              </w:rPr>
              <w:t> </w:t>
            </w:r>
          </w:p>
        </w:tc>
        <w:tc>
          <w:tcPr>
            <w:tcW w:w="2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BBF0D6" w14:textId="77777777" w:rsidR="000748EB" w:rsidRPr="000748EB" w:rsidRDefault="000748EB" w:rsidP="000748EB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748EB">
              <w:rPr>
                <w:rFonts w:eastAsia="Times New Roman" w:cs="Arial"/>
                <w:color w:val="000000"/>
              </w:rPr>
              <w:t> </w:t>
            </w:r>
            <w:r w:rsidRPr="000748EB">
              <w:rPr>
                <w:rFonts w:eastAsia="Times New Roman" w:cs="Arial"/>
                <w:color w:val="000000"/>
                <w:lang w:val="en-US"/>
              </w:rPr>
              <w:t> </w:t>
            </w:r>
          </w:p>
        </w:tc>
      </w:tr>
      <w:tr w:rsidR="000748EB" w:rsidRPr="000748EB" w14:paraId="041FAD4C" w14:textId="77777777" w:rsidTr="000748EB">
        <w:trPr>
          <w:trHeight w:val="300"/>
        </w:trPr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E3E681" w14:textId="77777777" w:rsidR="000748EB" w:rsidRPr="000748EB" w:rsidRDefault="000748EB" w:rsidP="000748EB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color w:val="000000"/>
              </w:rPr>
              <w:t>7.5</w:t>
            </w:r>
            <w:r w:rsidRPr="000748EB">
              <w:rPr>
                <w:rFonts w:eastAsia="Times New Roman" w:cs="Arial"/>
                <w:color w:val="000000"/>
                <w:lang w:val="de-DE"/>
              </w:rPr>
              <w:t> </w:t>
            </w:r>
          </w:p>
        </w:tc>
        <w:tc>
          <w:tcPr>
            <w:tcW w:w="2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70EBF7A" w14:textId="77777777" w:rsidR="000748EB" w:rsidRPr="000748EB" w:rsidRDefault="000748EB" w:rsidP="000748EB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748EB">
              <w:rPr>
                <w:rFonts w:eastAsia="Times New Roman" w:cs="Arial"/>
                <w:color w:val="000000"/>
              </w:rPr>
              <w:t>IVAS_Codec (EVS Codec Extension for Immersive Voice and Audio Services)</w:t>
            </w:r>
            <w:r w:rsidRPr="000748EB">
              <w:rPr>
                <w:rFonts w:eastAsia="Times New Roman" w:cs="Arial"/>
                <w:color w:val="000000"/>
                <w:lang w:val="en-US"/>
              </w:rPr>
              <w:t> </w:t>
            </w:r>
          </w:p>
        </w:tc>
        <w:tc>
          <w:tcPr>
            <w:tcW w:w="2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D47247" w14:textId="77777777" w:rsidR="000748EB" w:rsidRPr="000748EB" w:rsidRDefault="000748EB" w:rsidP="000748EB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748EB">
              <w:rPr>
                <w:rFonts w:eastAsia="Times New Roman" w:cs="Arial"/>
                <w:b/>
                <w:bCs/>
                <w:color w:val="FF0000"/>
              </w:rPr>
              <w:t>1395r</w:t>
            </w:r>
            <w:r w:rsidRPr="000748EB">
              <w:rPr>
                <w:rFonts w:ascii="Wingdings" w:eastAsia="Times New Roman" w:hAnsi="Wingdings"/>
                <w:b/>
                <w:bCs/>
                <w:color w:val="FF0000"/>
              </w:rPr>
              <w:t>à</w:t>
            </w:r>
            <w:r w:rsidRPr="000748EB">
              <w:rPr>
                <w:rFonts w:eastAsia="Times New Roman" w:cs="Arial"/>
                <w:b/>
                <w:bCs/>
                <w:color w:val="FF0000"/>
              </w:rPr>
              <w:t>1641a</w:t>
            </w:r>
            <w:r w:rsidRPr="000748EB">
              <w:rPr>
                <w:rFonts w:eastAsia="Times New Roman" w:cs="Arial"/>
                <w:b/>
                <w:bCs/>
                <w:color w:val="000000"/>
              </w:rPr>
              <w:t> </w:t>
            </w:r>
            <w:r w:rsidRPr="000748EB">
              <w:rPr>
                <w:rFonts w:eastAsia="Times New Roman" w:cs="Arial"/>
                <w:color w:val="000000"/>
              </w:rPr>
              <w:t>(IVAS-2) </w:t>
            </w:r>
            <w:r w:rsidRPr="000748EB">
              <w:rPr>
                <w:rFonts w:eastAsia="Times New Roman" w:cs="Arial"/>
                <w:b/>
                <w:bCs/>
                <w:color w:val="000000"/>
                <w:shd w:val="clear" w:color="auto" w:fill="FFFF00"/>
              </w:rPr>
              <w:t>A.I.15.1</w:t>
            </w:r>
            <w:r w:rsidRPr="000748EB">
              <w:rPr>
                <w:rFonts w:eastAsia="Times New Roman" w:cs="Arial"/>
                <w:color w:val="000000"/>
                <w:lang w:val="en-US"/>
              </w:rPr>
              <w:t> </w:t>
            </w:r>
          </w:p>
          <w:p w14:paraId="1030E829" w14:textId="77777777" w:rsidR="000748EB" w:rsidRPr="000748EB" w:rsidRDefault="000748EB" w:rsidP="000748EB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748EB">
              <w:rPr>
                <w:rFonts w:eastAsia="Times New Roman" w:cs="Arial"/>
                <w:b/>
                <w:bCs/>
                <w:color w:val="FF0000"/>
              </w:rPr>
              <w:t>1445n </w:t>
            </w:r>
            <w:r w:rsidRPr="000748EB">
              <w:rPr>
                <w:rFonts w:eastAsia="Times New Roman" w:cs="Arial"/>
                <w:color w:val="000000"/>
              </w:rPr>
              <w:t>(Xiaomi, public collaboration)</w:t>
            </w:r>
            <w:r w:rsidRPr="000748EB">
              <w:rPr>
                <w:rFonts w:eastAsia="Times New Roman" w:cs="Arial"/>
                <w:color w:val="000000"/>
                <w:lang w:val="en-US"/>
              </w:rPr>
              <w:t> </w:t>
            </w:r>
          </w:p>
          <w:p w14:paraId="3F47229E" w14:textId="77777777" w:rsidR="000748EB" w:rsidRPr="000748EB" w:rsidRDefault="000748EB" w:rsidP="000748EB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748EB">
              <w:rPr>
                <w:rFonts w:eastAsia="Times New Roman" w:cs="Arial"/>
                <w:b/>
                <w:bCs/>
                <w:color w:val="FF0000"/>
              </w:rPr>
              <w:t>1508n</w:t>
            </w:r>
            <w:r w:rsidRPr="000748EB">
              <w:rPr>
                <w:rFonts w:eastAsia="Times New Roman" w:cs="Arial"/>
                <w:b/>
                <w:bCs/>
                <w:color w:val="000000"/>
              </w:rPr>
              <w:t> </w:t>
            </w:r>
            <w:r w:rsidRPr="000748EB">
              <w:rPr>
                <w:rFonts w:eastAsia="Times New Roman" w:cs="Arial"/>
                <w:color w:val="000000"/>
              </w:rPr>
              <w:t>(Ericsson, QC, spatial references)</w:t>
            </w:r>
            <w:r w:rsidRPr="000748EB">
              <w:rPr>
                <w:rFonts w:eastAsia="Times New Roman" w:cs="Arial"/>
                <w:color w:val="000000"/>
                <w:lang w:val="en-US"/>
              </w:rPr>
              <w:t> </w:t>
            </w:r>
          </w:p>
          <w:p w14:paraId="2707EA4E" w14:textId="77777777" w:rsidR="000748EB" w:rsidRPr="000748EB" w:rsidRDefault="000748EB" w:rsidP="000748EB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748EB">
              <w:rPr>
                <w:rFonts w:eastAsia="Times New Roman" w:cs="Arial"/>
                <w:b/>
                <w:bCs/>
                <w:color w:val="FF0000"/>
              </w:rPr>
              <w:t>1509a</w:t>
            </w:r>
            <w:r w:rsidRPr="000748EB">
              <w:rPr>
                <w:rFonts w:eastAsia="Times New Roman" w:cs="Arial"/>
                <w:b/>
                <w:bCs/>
                <w:color w:val="000000"/>
              </w:rPr>
              <w:t> </w:t>
            </w:r>
            <w:r w:rsidRPr="000748EB">
              <w:rPr>
                <w:rFonts w:eastAsia="Times New Roman" w:cs="Arial"/>
                <w:color w:val="000000"/>
              </w:rPr>
              <w:t>(Ericsson, audio formats)</w:t>
            </w:r>
            <w:r w:rsidRPr="000748EB">
              <w:rPr>
                <w:rFonts w:eastAsia="Times New Roman" w:cs="Arial"/>
                <w:color w:val="000000"/>
                <w:lang w:val="en-US"/>
              </w:rPr>
              <w:t> </w:t>
            </w:r>
          </w:p>
          <w:p w14:paraId="75B4832E" w14:textId="77777777" w:rsidR="000748EB" w:rsidRPr="000748EB" w:rsidRDefault="000748EB" w:rsidP="000748EB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748EB">
              <w:rPr>
                <w:rFonts w:eastAsia="Times New Roman" w:cs="Arial"/>
                <w:b/>
                <w:bCs/>
                <w:color w:val="FF0000"/>
              </w:rPr>
              <w:t>1523n</w:t>
            </w:r>
            <w:r w:rsidRPr="000748EB">
              <w:rPr>
                <w:rFonts w:eastAsia="Times New Roman" w:cs="Arial"/>
                <w:b/>
                <w:bCs/>
                <w:color w:val="000000"/>
              </w:rPr>
              <w:t> </w:t>
            </w:r>
            <w:r w:rsidRPr="000748EB">
              <w:rPr>
                <w:rFonts w:eastAsia="Times New Roman" w:cs="Arial"/>
                <w:color w:val="000000"/>
              </w:rPr>
              <w:t>(Mesaqin.com, Force, test lab information)</w:t>
            </w:r>
            <w:r w:rsidRPr="000748EB">
              <w:rPr>
                <w:rFonts w:eastAsia="Times New Roman" w:cs="Arial"/>
                <w:color w:val="000000"/>
                <w:lang w:val="en-US"/>
              </w:rPr>
              <w:t> </w:t>
            </w:r>
          </w:p>
          <w:p w14:paraId="29197B8A" w14:textId="77777777" w:rsidR="000748EB" w:rsidRPr="000748EB" w:rsidRDefault="000748EB" w:rsidP="000748EB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748EB">
              <w:rPr>
                <w:rFonts w:eastAsia="Times New Roman" w:cs="Arial"/>
                <w:b/>
                <w:bCs/>
                <w:color w:val="FF0000"/>
              </w:rPr>
              <w:t>1524a</w:t>
            </w:r>
            <w:r w:rsidRPr="000748EB">
              <w:rPr>
                <w:rFonts w:eastAsia="Times New Roman" w:cs="Arial"/>
                <w:b/>
                <w:bCs/>
                <w:color w:val="000000"/>
              </w:rPr>
              <w:t> </w:t>
            </w:r>
            <w:r w:rsidRPr="000748EB">
              <w:rPr>
                <w:rFonts w:eastAsia="Times New Roman" w:cs="Arial"/>
                <w:color w:val="000000"/>
              </w:rPr>
              <w:t>(Dolby, Nokia, bit rates)</w:t>
            </w:r>
            <w:r w:rsidRPr="000748EB">
              <w:rPr>
                <w:rFonts w:eastAsia="Times New Roman" w:cs="Arial"/>
                <w:color w:val="000000"/>
                <w:lang w:val="en-US"/>
              </w:rPr>
              <w:t> </w:t>
            </w:r>
          </w:p>
          <w:p w14:paraId="51A5327A" w14:textId="77777777" w:rsidR="000748EB" w:rsidRPr="000748EB" w:rsidRDefault="000748EB" w:rsidP="000748EB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748EB">
              <w:rPr>
                <w:rFonts w:eastAsia="Times New Roman" w:cs="Arial"/>
                <w:b/>
                <w:bCs/>
                <w:color w:val="FF0000"/>
              </w:rPr>
              <w:t>1525a</w:t>
            </w:r>
            <w:r w:rsidRPr="000748EB">
              <w:rPr>
                <w:rFonts w:eastAsia="Times New Roman" w:cs="Arial"/>
                <w:b/>
                <w:bCs/>
                <w:color w:val="000000"/>
              </w:rPr>
              <w:t> </w:t>
            </w:r>
            <w:r w:rsidRPr="000748EB">
              <w:rPr>
                <w:rFonts w:eastAsia="Times New Roman" w:cs="Arial"/>
                <w:color w:val="000000"/>
              </w:rPr>
              <w:t>(Dolby, performance reqs)</w:t>
            </w:r>
            <w:r w:rsidRPr="000748EB">
              <w:rPr>
                <w:rFonts w:eastAsia="Times New Roman" w:cs="Arial"/>
                <w:color w:val="000000"/>
                <w:lang w:val="en-US"/>
              </w:rPr>
              <w:t> </w:t>
            </w:r>
          </w:p>
          <w:p w14:paraId="498E47E3" w14:textId="77777777" w:rsidR="000748EB" w:rsidRPr="000748EB" w:rsidRDefault="000748EB" w:rsidP="000748EB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748EB">
              <w:rPr>
                <w:rFonts w:eastAsia="Times New Roman" w:cs="Arial"/>
                <w:b/>
                <w:bCs/>
                <w:color w:val="FF0000"/>
              </w:rPr>
              <w:t>1538a</w:t>
            </w:r>
            <w:r w:rsidRPr="000748EB">
              <w:rPr>
                <w:rFonts w:eastAsia="Times New Roman" w:cs="Arial"/>
                <w:b/>
                <w:bCs/>
                <w:color w:val="000000"/>
              </w:rPr>
              <w:t> </w:t>
            </w:r>
            <w:r w:rsidRPr="000748EB">
              <w:rPr>
                <w:rFonts w:eastAsia="Times New Roman" w:cs="Arial"/>
                <w:color w:val="000000"/>
              </w:rPr>
              <w:t>(VoiceAge, Nokia, loudspeaker testing)</w:t>
            </w:r>
            <w:r w:rsidRPr="000748EB">
              <w:rPr>
                <w:rFonts w:eastAsia="Times New Roman" w:cs="Arial"/>
                <w:color w:val="000000"/>
                <w:lang w:val="en-US"/>
              </w:rPr>
              <w:t> </w:t>
            </w:r>
          </w:p>
          <w:p w14:paraId="7268B9EF" w14:textId="77777777" w:rsidR="000748EB" w:rsidRPr="000748EB" w:rsidRDefault="000748EB" w:rsidP="000748EB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748EB">
              <w:rPr>
                <w:rFonts w:eastAsia="Times New Roman" w:cs="Arial"/>
                <w:b/>
                <w:bCs/>
                <w:color w:val="FF0000"/>
              </w:rPr>
              <w:t>1540r</w:t>
            </w:r>
            <w:r w:rsidRPr="000748EB">
              <w:rPr>
                <w:rFonts w:ascii="Wingdings" w:eastAsia="Times New Roman" w:hAnsi="Wingdings"/>
                <w:b/>
                <w:bCs/>
                <w:color w:val="FF0000"/>
              </w:rPr>
              <w:t>à</w:t>
            </w:r>
            <w:r w:rsidRPr="000748EB">
              <w:rPr>
                <w:rFonts w:eastAsia="Times New Roman" w:cs="Arial"/>
                <w:b/>
                <w:bCs/>
                <w:color w:val="FF0000"/>
              </w:rPr>
              <w:t>1651a</w:t>
            </w:r>
            <w:r w:rsidRPr="000748EB">
              <w:rPr>
                <w:rFonts w:eastAsia="Times New Roman" w:cs="Arial"/>
                <w:b/>
                <w:bCs/>
                <w:color w:val="000000"/>
              </w:rPr>
              <w:t> </w:t>
            </w:r>
            <w:r w:rsidRPr="000748EB">
              <w:rPr>
                <w:rFonts w:eastAsia="Times New Roman" w:cs="Arial"/>
                <w:color w:val="000000"/>
              </w:rPr>
              <w:t>(IVAS-8a) </w:t>
            </w:r>
            <w:r w:rsidRPr="000748EB">
              <w:rPr>
                <w:rFonts w:eastAsia="Times New Roman" w:cs="Arial"/>
                <w:b/>
                <w:bCs/>
                <w:color w:val="000000"/>
                <w:shd w:val="clear" w:color="auto" w:fill="FFFF00"/>
              </w:rPr>
              <w:t>A.I.15.1</w:t>
            </w:r>
            <w:r w:rsidRPr="000748EB">
              <w:rPr>
                <w:rFonts w:eastAsia="Times New Roman" w:cs="Arial"/>
                <w:color w:val="000000"/>
                <w:lang w:val="en-US"/>
              </w:rPr>
              <w:t> </w:t>
            </w:r>
          </w:p>
          <w:p w14:paraId="36B20A4C" w14:textId="77777777" w:rsidR="000748EB" w:rsidRPr="000748EB" w:rsidRDefault="000748EB" w:rsidP="000748EB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748EB">
              <w:rPr>
                <w:rFonts w:eastAsia="Times New Roman" w:cs="Arial"/>
                <w:b/>
                <w:bCs/>
                <w:color w:val="FF0000"/>
              </w:rPr>
              <w:t>1642a</w:t>
            </w:r>
            <w:r w:rsidRPr="000748EB">
              <w:rPr>
                <w:rFonts w:eastAsia="Times New Roman" w:cs="Arial"/>
                <w:b/>
                <w:bCs/>
                <w:color w:val="000000"/>
              </w:rPr>
              <w:t> </w:t>
            </w:r>
            <w:r w:rsidRPr="000748EB">
              <w:rPr>
                <w:rFonts w:eastAsia="Times New Roman" w:cs="Arial"/>
                <w:color w:val="000000"/>
              </w:rPr>
              <w:t>(IVAS-4)</w:t>
            </w:r>
            <w:r w:rsidRPr="000748EB">
              <w:rPr>
                <w:rFonts w:eastAsia="Times New Roman" w:cs="Arial"/>
                <w:b/>
                <w:bCs/>
                <w:color w:val="000000"/>
              </w:rPr>
              <w:t> </w:t>
            </w:r>
            <w:r w:rsidRPr="000748EB">
              <w:rPr>
                <w:rFonts w:eastAsia="Times New Roman" w:cs="Arial"/>
                <w:b/>
                <w:bCs/>
                <w:color w:val="000000"/>
                <w:shd w:val="clear" w:color="auto" w:fill="FFFF00"/>
              </w:rPr>
              <w:t>A.I.15.1</w:t>
            </w:r>
            <w:r w:rsidRPr="000748EB">
              <w:rPr>
                <w:rFonts w:eastAsia="Times New Roman" w:cs="Arial"/>
                <w:color w:val="000000"/>
                <w:lang w:val="en-US"/>
              </w:rPr>
              <w:t> </w:t>
            </w:r>
          </w:p>
          <w:p w14:paraId="6741E4D7" w14:textId="77777777" w:rsidR="000748EB" w:rsidRPr="000748EB" w:rsidRDefault="000748EB" w:rsidP="000748EB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0000"/>
              </w:rPr>
              <w:t>1645a</w:t>
            </w:r>
            <w:r w:rsidRPr="000748EB">
              <w:rPr>
                <w:rFonts w:eastAsia="Times New Roman" w:cs="Arial"/>
                <w:b/>
                <w:bCs/>
                <w:color w:val="000000"/>
              </w:rPr>
              <w:t> </w:t>
            </w:r>
            <w:r w:rsidRPr="000748EB">
              <w:rPr>
                <w:rFonts w:eastAsia="Times New Roman" w:cs="Arial"/>
                <w:color w:val="000000"/>
              </w:rPr>
              <w:t>(IVAS-3)</w:t>
            </w:r>
            <w:r w:rsidRPr="000748EB">
              <w:rPr>
                <w:rFonts w:eastAsia="Times New Roman" w:cs="Arial"/>
                <w:b/>
                <w:bCs/>
                <w:color w:val="000000"/>
              </w:rPr>
              <w:t> </w:t>
            </w:r>
            <w:r w:rsidRPr="000748EB">
              <w:rPr>
                <w:rFonts w:eastAsia="Times New Roman" w:cs="Arial"/>
                <w:b/>
                <w:bCs/>
                <w:color w:val="000000"/>
                <w:shd w:val="clear" w:color="auto" w:fill="FFFF00"/>
              </w:rPr>
              <w:t>A.I.15.1</w:t>
            </w:r>
            <w:r w:rsidRPr="000748EB">
              <w:rPr>
                <w:rFonts w:eastAsia="Times New Roman" w:cs="Arial"/>
                <w:color w:val="000000"/>
                <w:lang w:val="de-DE"/>
              </w:rPr>
              <w:t> </w:t>
            </w:r>
          </w:p>
          <w:p w14:paraId="65F50723" w14:textId="77777777" w:rsidR="000748EB" w:rsidRPr="000748EB" w:rsidRDefault="000748EB" w:rsidP="000748EB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</w:rPr>
              <w:t> </w:t>
            </w:r>
            <w:r w:rsidRPr="000748EB">
              <w:rPr>
                <w:rFonts w:eastAsia="Times New Roman" w:cs="Arial"/>
                <w:color w:val="000000"/>
                <w:lang w:val="de-DE"/>
              </w:rPr>
              <w:t> </w:t>
            </w:r>
          </w:p>
        </w:tc>
      </w:tr>
      <w:tr w:rsidR="000748EB" w:rsidRPr="000748EB" w14:paraId="1F645599" w14:textId="77777777" w:rsidTr="000748EB">
        <w:trPr>
          <w:trHeight w:val="300"/>
        </w:trPr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E47FF72" w14:textId="77777777" w:rsidR="000748EB" w:rsidRPr="000748EB" w:rsidRDefault="000748EB" w:rsidP="000748EB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color w:val="000000"/>
              </w:rPr>
              <w:t>7.6</w:t>
            </w:r>
            <w:r w:rsidRPr="000748EB">
              <w:rPr>
                <w:rFonts w:eastAsia="Times New Roman" w:cs="Arial"/>
                <w:color w:val="000000"/>
                <w:lang w:val="de-DE"/>
              </w:rPr>
              <w:t> </w:t>
            </w:r>
          </w:p>
        </w:tc>
        <w:tc>
          <w:tcPr>
            <w:tcW w:w="2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1F9327" w14:textId="77777777" w:rsidR="000748EB" w:rsidRPr="000748EB" w:rsidRDefault="000748EB" w:rsidP="000748EB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748EB">
              <w:rPr>
                <w:rFonts w:eastAsia="Times New Roman" w:cs="Arial"/>
                <w:color w:val="000000"/>
              </w:rPr>
              <w:t>New Work / New Work Items and Study Items</w:t>
            </w:r>
            <w:r w:rsidRPr="000748EB">
              <w:rPr>
                <w:rFonts w:eastAsia="Times New Roman" w:cs="Arial"/>
                <w:color w:val="000000"/>
                <w:lang w:val="en-US"/>
              </w:rPr>
              <w:t> </w:t>
            </w:r>
          </w:p>
        </w:tc>
        <w:tc>
          <w:tcPr>
            <w:tcW w:w="2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5D17BC" w14:textId="77777777" w:rsidR="000748EB" w:rsidRPr="000748EB" w:rsidRDefault="000748EB" w:rsidP="000748EB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0748EB">
              <w:rPr>
                <w:rFonts w:eastAsia="Times New Roman" w:cs="Arial"/>
                <w:b/>
                <w:bCs/>
              </w:rPr>
              <w:t> </w:t>
            </w:r>
            <w:r w:rsidRPr="000748EB">
              <w:rPr>
                <w:rFonts w:eastAsia="Times New Roman" w:cs="Arial"/>
                <w:lang w:val="en-US"/>
              </w:rPr>
              <w:t> </w:t>
            </w:r>
          </w:p>
        </w:tc>
      </w:tr>
      <w:tr w:rsidR="000748EB" w:rsidRPr="000748EB" w14:paraId="257B2273" w14:textId="77777777" w:rsidTr="000748EB">
        <w:trPr>
          <w:trHeight w:val="300"/>
        </w:trPr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734A14D" w14:textId="77777777" w:rsidR="000748EB" w:rsidRPr="000748EB" w:rsidRDefault="000748EB" w:rsidP="000748EB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color w:val="000000"/>
              </w:rPr>
              <w:t>7.7</w:t>
            </w:r>
            <w:r w:rsidRPr="000748EB">
              <w:rPr>
                <w:rFonts w:eastAsia="Times New Roman" w:cs="Arial"/>
                <w:color w:val="000000"/>
                <w:lang w:val="de-DE"/>
              </w:rPr>
              <w:t> </w:t>
            </w:r>
          </w:p>
        </w:tc>
        <w:tc>
          <w:tcPr>
            <w:tcW w:w="2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1CF531" w14:textId="77777777" w:rsidR="000748EB" w:rsidRPr="000748EB" w:rsidRDefault="000748EB" w:rsidP="000748EB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color w:val="000000"/>
              </w:rPr>
              <w:t>Any Other Business</w:t>
            </w:r>
            <w:r w:rsidRPr="000748EB">
              <w:rPr>
                <w:rFonts w:eastAsia="Times New Roman" w:cs="Arial"/>
                <w:color w:val="000000"/>
                <w:lang w:val="de-DE"/>
              </w:rPr>
              <w:t> </w:t>
            </w:r>
          </w:p>
        </w:tc>
        <w:tc>
          <w:tcPr>
            <w:tcW w:w="2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6F73A0F" w14:textId="77777777" w:rsidR="000748EB" w:rsidRPr="000748EB" w:rsidRDefault="000748EB" w:rsidP="000748EB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0000"/>
                <w:lang w:val="de-DE"/>
              </w:rPr>
              <w:t>1541r</w:t>
            </w:r>
            <w:r w:rsidRPr="000748EB">
              <w:rPr>
                <w:rFonts w:ascii="Wingdings" w:eastAsia="Times New Roman" w:hAnsi="Wingdings"/>
                <w:b/>
                <w:bCs/>
                <w:color w:val="FF0000"/>
              </w:rPr>
              <w:t>à</w:t>
            </w:r>
            <w:r w:rsidRPr="000748EB">
              <w:rPr>
                <w:rFonts w:eastAsia="Times New Roman" w:cs="Arial"/>
                <w:b/>
                <w:bCs/>
                <w:color w:val="FF0000"/>
                <w:lang w:val="de-DE"/>
              </w:rPr>
              <w:t>1660n</w:t>
            </w:r>
            <w:r w:rsidRPr="000748EB">
              <w:rPr>
                <w:rFonts w:eastAsia="Times New Roman" w:cs="Arial"/>
                <w:b/>
                <w:bCs/>
                <w:lang w:val="de-DE"/>
              </w:rPr>
              <w:t> </w:t>
            </w:r>
            <w:r w:rsidRPr="000748EB">
              <w:rPr>
                <w:rFonts w:eastAsia="Times New Roman" w:cs="Arial"/>
                <w:lang w:val="de-DE"/>
              </w:rPr>
              <w:t>(FhG, EVS SDK) </w:t>
            </w:r>
          </w:p>
        </w:tc>
      </w:tr>
      <w:tr w:rsidR="000748EB" w:rsidRPr="000748EB" w14:paraId="386D0671" w14:textId="77777777" w:rsidTr="000748EB">
        <w:trPr>
          <w:trHeight w:val="300"/>
        </w:trPr>
        <w:tc>
          <w:tcPr>
            <w:tcW w:w="4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E556D0" w14:textId="77777777" w:rsidR="000748EB" w:rsidRPr="000748EB" w:rsidRDefault="000748EB" w:rsidP="000748EB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color w:val="000000"/>
              </w:rPr>
              <w:t>7.8</w:t>
            </w:r>
            <w:r w:rsidRPr="000748EB">
              <w:rPr>
                <w:rFonts w:eastAsia="Times New Roman" w:cs="Arial"/>
                <w:color w:val="000000"/>
                <w:lang w:val="de-DE"/>
              </w:rPr>
              <w:t> </w:t>
            </w:r>
          </w:p>
        </w:tc>
        <w:tc>
          <w:tcPr>
            <w:tcW w:w="2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C405CE1" w14:textId="77777777" w:rsidR="000748EB" w:rsidRPr="000748EB" w:rsidRDefault="000748EB" w:rsidP="000748EB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color w:val="000000"/>
              </w:rPr>
              <w:t>Close of the session</w:t>
            </w:r>
            <w:r w:rsidRPr="000748EB">
              <w:rPr>
                <w:rFonts w:eastAsia="Times New Roman" w:cs="Arial"/>
                <w:color w:val="000000"/>
                <w:lang w:val="de-DE"/>
              </w:rPr>
              <w:t> </w:t>
            </w:r>
          </w:p>
        </w:tc>
        <w:tc>
          <w:tcPr>
            <w:tcW w:w="2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37EC31" w14:textId="77777777" w:rsidR="000748EB" w:rsidRPr="000748EB" w:rsidRDefault="000748EB" w:rsidP="000748EB">
            <w:pPr>
              <w:widowControl/>
              <w:spacing w:after="0" w:line="240" w:lineRule="auto"/>
              <w:jc w:val="left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808080"/>
              </w:rPr>
              <w:t> </w:t>
            </w:r>
            <w:r w:rsidRPr="000748EB">
              <w:rPr>
                <w:rFonts w:eastAsia="Times New Roman" w:cs="Arial"/>
                <w:color w:val="808080"/>
                <w:lang w:val="de-DE"/>
              </w:rPr>
              <w:t> </w:t>
            </w:r>
          </w:p>
        </w:tc>
      </w:tr>
    </w:tbl>
    <w:p w14:paraId="499CF398" w14:textId="77777777" w:rsidR="000748EB" w:rsidRPr="000748EB" w:rsidRDefault="000748EB" w:rsidP="000748EB">
      <w:pPr>
        <w:widowControl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de-DE"/>
        </w:rPr>
      </w:pPr>
      <w:r w:rsidRPr="000748EB">
        <w:rPr>
          <w:rFonts w:eastAsia="Times New Roman" w:cs="Arial"/>
        </w:rPr>
        <w:t> </w:t>
      </w:r>
      <w:r w:rsidRPr="000748EB">
        <w:rPr>
          <w:rFonts w:eastAsia="Times New Roman" w:cs="Arial"/>
          <w:lang w:val="de-DE"/>
        </w:rPr>
        <w:t> </w:t>
      </w:r>
    </w:p>
    <w:p w14:paraId="2539E031" w14:textId="77777777" w:rsidR="000748EB" w:rsidRPr="000748EB" w:rsidRDefault="000748EB" w:rsidP="000748EB">
      <w:pPr>
        <w:widowControl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de-DE"/>
        </w:rPr>
      </w:pPr>
      <w:r w:rsidRPr="000748EB">
        <w:rPr>
          <w:rFonts w:eastAsia="Times New Roman" w:cs="Arial"/>
        </w:rPr>
        <w:t>n – noted</w:t>
      </w:r>
      <w:r w:rsidRPr="000748EB">
        <w:rPr>
          <w:rFonts w:eastAsia="Times New Roman" w:cs="Arial"/>
          <w:lang w:val="de-DE"/>
        </w:rPr>
        <w:t> </w:t>
      </w:r>
    </w:p>
    <w:p w14:paraId="385A86B3" w14:textId="77777777" w:rsidR="000748EB" w:rsidRPr="000748EB" w:rsidRDefault="000748EB" w:rsidP="000748EB">
      <w:pPr>
        <w:widowControl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de-DE"/>
        </w:rPr>
      </w:pPr>
      <w:r w:rsidRPr="000748EB">
        <w:rPr>
          <w:rFonts w:eastAsia="Times New Roman" w:cs="Arial"/>
        </w:rPr>
        <w:t>a – agreed</w:t>
      </w:r>
      <w:r w:rsidRPr="000748EB">
        <w:rPr>
          <w:rFonts w:eastAsia="Times New Roman" w:cs="Arial"/>
          <w:lang w:val="de-DE"/>
        </w:rPr>
        <w:t> </w:t>
      </w:r>
    </w:p>
    <w:p w14:paraId="03EE6523" w14:textId="77777777" w:rsidR="000748EB" w:rsidRPr="000748EB" w:rsidRDefault="000748EB" w:rsidP="000748EB">
      <w:pPr>
        <w:widowControl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de-DE"/>
        </w:rPr>
      </w:pPr>
      <w:r w:rsidRPr="000748EB">
        <w:rPr>
          <w:rFonts w:eastAsia="Times New Roman" w:cs="Arial"/>
        </w:rPr>
        <w:t>p – parked</w:t>
      </w:r>
      <w:r w:rsidRPr="000748EB">
        <w:rPr>
          <w:rFonts w:eastAsia="Times New Roman" w:cs="Arial"/>
          <w:lang w:val="de-DE"/>
        </w:rPr>
        <w:t> </w:t>
      </w:r>
    </w:p>
    <w:p w14:paraId="6BAA969A" w14:textId="77777777" w:rsidR="000748EB" w:rsidRPr="000748EB" w:rsidRDefault="000748EB" w:rsidP="000748EB">
      <w:pPr>
        <w:widowControl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de-DE"/>
        </w:rPr>
      </w:pPr>
      <w:r w:rsidRPr="000748EB">
        <w:rPr>
          <w:rFonts w:eastAsia="Times New Roman" w:cs="Arial"/>
        </w:rPr>
        <w:t>pp – postponed</w:t>
      </w:r>
      <w:r w:rsidRPr="000748EB">
        <w:rPr>
          <w:rFonts w:eastAsia="Times New Roman" w:cs="Arial"/>
          <w:lang w:val="de-DE"/>
        </w:rPr>
        <w:t> </w:t>
      </w:r>
    </w:p>
    <w:p w14:paraId="0A607634" w14:textId="77777777" w:rsidR="000748EB" w:rsidRPr="000748EB" w:rsidRDefault="000748EB" w:rsidP="000748EB">
      <w:pPr>
        <w:widowControl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de-DE"/>
        </w:rPr>
      </w:pPr>
      <w:r w:rsidRPr="000748EB">
        <w:rPr>
          <w:rFonts w:eastAsia="Times New Roman" w:cs="Arial"/>
        </w:rPr>
        <w:t>r – revised</w:t>
      </w:r>
      <w:r w:rsidRPr="000748EB">
        <w:rPr>
          <w:rFonts w:eastAsia="Times New Roman" w:cs="Arial"/>
          <w:lang w:val="de-DE"/>
        </w:rPr>
        <w:t> </w:t>
      </w:r>
    </w:p>
    <w:p w14:paraId="31A35DDE" w14:textId="77777777" w:rsidR="000748EB" w:rsidRPr="000748EB" w:rsidRDefault="000748EB" w:rsidP="000748EB">
      <w:pPr>
        <w:widowControl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de-DE"/>
        </w:rPr>
      </w:pPr>
      <w:r w:rsidRPr="000748EB">
        <w:rPr>
          <w:rFonts w:eastAsia="Times New Roman" w:cs="Arial"/>
        </w:rPr>
        <w:t>rp – replied</w:t>
      </w:r>
      <w:r w:rsidRPr="000748EB">
        <w:rPr>
          <w:rFonts w:eastAsia="Times New Roman" w:cs="Arial"/>
          <w:lang w:val="de-DE"/>
        </w:rPr>
        <w:t> </w:t>
      </w:r>
    </w:p>
    <w:p w14:paraId="6354D13B" w14:textId="77777777" w:rsidR="000748EB" w:rsidRPr="000748EB" w:rsidRDefault="000748EB" w:rsidP="000748EB">
      <w:pPr>
        <w:widowControl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de-DE"/>
        </w:rPr>
      </w:pPr>
      <w:r w:rsidRPr="000748EB">
        <w:rPr>
          <w:rFonts w:eastAsia="Times New Roman" w:cs="Arial"/>
        </w:rPr>
        <w:t>m – missing</w:t>
      </w:r>
      <w:r w:rsidRPr="000748EB">
        <w:rPr>
          <w:rFonts w:eastAsia="Times New Roman" w:cs="Arial"/>
          <w:lang w:val="de-DE"/>
        </w:rPr>
        <w:t> </w:t>
      </w:r>
    </w:p>
    <w:p w14:paraId="47EBBE7E" w14:textId="77777777" w:rsidR="000748EB" w:rsidRPr="000748EB" w:rsidRDefault="000748EB" w:rsidP="000748EB">
      <w:pPr>
        <w:widowControl/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de-DE"/>
        </w:rPr>
      </w:pPr>
      <w:r w:rsidRPr="000748EB">
        <w:rPr>
          <w:rFonts w:eastAsia="Times New Roman" w:cs="Arial"/>
        </w:rPr>
        <w:t> </w:t>
      </w:r>
      <w:r w:rsidRPr="000748EB">
        <w:rPr>
          <w:rFonts w:eastAsia="Times New Roman" w:cs="Arial"/>
          <w:lang w:val="de-DE"/>
        </w:rPr>
        <w:t> </w:t>
      </w:r>
    </w:p>
    <w:p w14:paraId="39F7BD7E" w14:textId="152954C9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de-DE"/>
        </w:rPr>
      </w:pPr>
      <w:r w:rsidRPr="000748EB">
        <w:rPr>
          <w:rFonts w:ascii="Calibri" w:eastAsia="Times New Roman" w:hAnsi="Calibri" w:cs="Calibri"/>
          <w:sz w:val="22"/>
          <w:szCs w:val="22"/>
          <w:lang w:val="de-DE"/>
        </w:rPr>
        <w:t> </w:t>
      </w:r>
    </w:p>
    <w:p w14:paraId="6DA6542C" w14:textId="2E92326F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de-DE"/>
        </w:rPr>
      </w:pPr>
    </w:p>
    <w:p w14:paraId="39A59F45" w14:textId="21DBF6D4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de-DE"/>
        </w:rPr>
      </w:pPr>
    </w:p>
    <w:p w14:paraId="0E98F7EA" w14:textId="1D6B77C5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de-DE"/>
        </w:rPr>
      </w:pPr>
    </w:p>
    <w:p w14:paraId="3EDE770A" w14:textId="7789967E" w:rsid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Calibri" w:eastAsia="Times New Roman" w:hAnsi="Calibri" w:cs="Calibri"/>
          <w:sz w:val="22"/>
          <w:szCs w:val="22"/>
          <w:lang w:val="de-DE"/>
        </w:rPr>
      </w:pPr>
    </w:p>
    <w:p w14:paraId="702D5CD1" w14:textId="485D0D9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de-DE"/>
        </w:rPr>
      </w:pPr>
      <w:r>
        <w:rPr>
          <w:rFonts w:ascii="Calibri" w:eastAsia="Times New Roman" w:hAnsi="Calibri" w:cs="Calibri"/>
          <w:sz w:val="22"/>
          <w:szCs w:val="22"/>
          <w:lang w:val="de-DE"/>
        </w:rPr>
        <w:br w:type="page"/>
      </w:r>
      <w:r w:rsidRPr="000748EB">
        <w:rPr>
          <w:rFonts w:eastAsia="Times New Roman" w:cs="Arial"/>
          <w:b/>
          <w:bCs/>
          <w:color w:val="000000"/>
          <w:sz w:val="36"/>
          <w:szCs w:val="36"/>
        </w:rPr>
        <w:lastRenderedPageBreak/>
        <w:t>Annex B</w:t>
      </w:r>
      <w:r w:rsidRPr="000748EB">
        <w:rPr>
          <w:rFonts w:eastAsia="Times New Roman" w:cs="Arial"/>
          <w:color w:val="000000"/>
          <w:sz w:val="36"/>
          <w:szCs w:val="36"/>
          <w:lang w:val="de-DE"/>
        </w:rPr>
        <w:t> </w:t>
      </w:r>
    </w:p>
    <w:p w14:paraId="174EBA29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color w:val="2F5496"/>
          <w:sz w:val="18"/>
          <w:szCs w:val="18"/>
          <w:lang w:val="en-US"/>
        </w:rPr>
      </w:pPr>
      <w:r w:rsidRPr="000748EB">
        <w:rPr>
          <w:rFonts w:eastAsia="Times New Roman" w:cs="Arial"/>
          <w:color w:val="000000"/>
          <w:sz w:val="28"/>
          <w:szCs w:val="28"/>
        </w:rPr>
        <w:t>Participants (attendees were asked to enter their name)</w:t>
      </w:r>
      <w:r w:rsidRPr="000748EB">
        <w:rPr>
          <w:rFonts w:eastAsia="Times New Roman" w:cs="Arial"/>
          <w:color w:val="000000"/>
          <w:sz w:val="28"/>
          <w:szCs w:val="28"/>
          <w:lang w:val="en-US"/>
        </w:rPr>
        <w:t> </w:t>
      </w:r>
    </w:p>
    <w:p w14:paraId="424870AA" w14:textId="77777777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en-US"/>
        </w:rPr>
        <w:br/>
        <w:t> </w:t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0748EB" w:rsidRPr="000748EB" w14:paraId="7068EA1F" w14:textId="77777777" w:rsidTr="000748EB">
        <w:trPr>
          <w:trHeight w:val="1410"/>
        </w:trPr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70170551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FIRST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3E33F348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FAMILY NAME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000080"/>
            <w:hideMark/>
          </w:tcPr>
          <w:p w14:paraId="6A08D890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FFFFFF"/>
                <w:sz w:val="24"/>
                <w:szCs w:val="24"/>
                <w:lang w:val="en-US"/>
              </w:rPr>
              <w:t>COMPANY</w:t>
            </w:r>
            <w:r w:rsidRPr="000748EB">
              <w:rPr>
                <w:rFonts w:eastAsia="Times New Roman" w:cs="Arial"/>
                <w:color w:val="FFFFFF"/>
                <w:sz w:val="24"/>
                <w:szCs w:val="24"/>
                <w:lang w:val="de-DE"/>
              </w:rPr>
              <w:t> </w:t>
            </w:r>
          </w:p>
        </w:tc>
      </w:tr>
      <w:tr w:rsidR="000748EB" w:rsidRPr="000748EB" w14:paraId="6884E5FC" w14:textId="77777777" w:rsidTr="000748EB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3EA90FD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Imre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58C8F8C6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Varga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0FCACFB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Qualcomm Incorporated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</w:tr>
      <w:tr w:rsidR="000748EB" w:rsidRPr="000748EB" w14:paraId="6513BE64" w14:textId="77777777" w:rsidTr="000748EB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4D77D55B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Jan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940D19D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Holub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16B62770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Mesaqin.com Ltd.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</w:tr>
      <w:tr w:rsidR="000748EB" w:rsidRPr="000748EB" w14:paraId="7EA67A5F" w14:textId="77777777" w:rsidTr="000748EB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417BDFD7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Markus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484708F5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Multrus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682F6E47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Fraunhofer IIS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</w:tr>
      <w:tr w:rsidR="000748EB" w:rsidRPr="000748EB" w14:paraId="488A9B2A" w14:textId="77777777" w:rsidTr="000748EB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53B193E2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Tomas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5E832B3A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Toftgård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691E4003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Ericsson LM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</w:tr>
      <w:tr w:rsidR="000748EB" w:rsidRPr="000748EB" w14:paraId="6844F71C" w14:textId="77777777" w:rsidTr="000748EB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86F7F91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Stefan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87D80F8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Döhla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41C972C6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Fraunhofer IIS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</w:tr>
      <w:tr w:rsidR="000748EB" w:rsidRPr="000748EB" w14:paraId="59C6C3B1" w14:textId="77777777" w:rsidTr="000748EB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8C8DD91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Sungryeul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CE8C8D7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Rhyu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596D8651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Samsung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</w:tr>
      <w:tr w:rsidR="000748EB" w:rsidRPr="000748EB" w14:paraId="35C0BF82" w14:textId="77777777" w:rsidTr="000748EB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94E3737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Marek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8A911A0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Szczerba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5915D607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Philips Electronics N.V.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</w:tr>
      <w:tr w:rsidR="000748EB" w:rsidRPr="000748EB" w14:paraId="516E7C48" w14:textId="77777777" w:rsidTr="000748EB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E7FA675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Milan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4221B43D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Jelinek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220C6AEB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VoiceAge Corporation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</w:tr>
      <w:tr w:rsidR="000748EB" w:rsidRPr="000748EB" w14:paraId="3E53C905" w14:textId="77777777" w:rsidTr="000748EB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16A2B7DE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Peter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7B746DBA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Kroon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CA26D9C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Apple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</w:tr>
      <w:tr w:rsidR="000748EB" w:rsidRPr="000748EB" w14:paraId="16C7E9FE" w14:textId="77777777" w:rsidTr="000748EB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2F53AC5E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Frans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8086D0A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De Bont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64BD8C6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Philips Electronics N.V.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</w:tr>
      <w:tr w:rsidR="000748EB" w:rsidRPr="000748EB" w14:paraId="6DF6A61D" w14:textId="77777777" w:rsidTr="000748EB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E686262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Jan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55930A6A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Reimes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50362EC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HEAD acoustics GmbH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</w:tr>
      <w:tr w:rsidR="000748EB" w:rsidRPr="000748EB" w14:paraId="512C6E79" w14:textId="77777777" w:rsidTr="000748EB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2A4F9116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Hiroyuki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497DB7DB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Ehara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7703359B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Panasonic Corporation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</w:tr>
      <w:tr w:rsidR="000748EB" w:rsidRPr="000748EB" w14:paraId="4730C7A5" w14:textId="77777777" w:rsidTr="000748EB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096F8D7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Dong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2AD524A0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Wang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4DEAE3C4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OPPO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</w:tr>
      <w:tr w:rsidR="000748EB" w:rsidRPr="000748EB" w14:paraId="0CB175FE" w14:textId="77777777" w:rsidTr="000748EB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567DEEE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Minjie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6CE03011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Xie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6FA0F3AF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OPPO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</w:tr>
      <w:tr w:rsidR="000748EB" w:rsidRPr="000748EB" w14:paraId="5541AD3B" w14:textId="77777777" w:rsidTr="000748EB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F0836AA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Takehiro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4925E3BC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Moriya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4D9E842E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NTT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</w:tr>
      <w:tr w:rsidR="000748EB" w:rsidRPr="000748EB" w14:paraId="2352139D" w14:textId="77777777" w:rsidTr="000748EB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539F8613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Bin 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29E77858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Wang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000A1F5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Xiaomi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</w:tr>
      <w:tr w:rsidR="000748EB" w:rsidRPr="000748EB" w14:paraId="5F444B74" w14:textId="77777777" w:rsidTr="000748EB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1EC73F2F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Stefan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5CCFBD0C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Bruhn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2894606F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Dolby Laboratories, Inc.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</w:tr>
      <w:tr w:rsidR="000748EB" w:rsidRPr="000748EB" w14:paraId="2C5CD7B4" w14:textId="77777777" w:rsidTr="000748EB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5A0F85C5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Brian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208BAE3C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Lee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29A7FB35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Dolby Laboratories, Inc.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</w:tr>
      <w:tr w:rsidR="000748EB" w:rsidRPr="000748EB" w14:paraId="6D7A096C" w14:textId="77777777" w:rsidTr="000748EB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0CBD7C1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Lasse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2720C5E8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Laaksonen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2F551100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Nokia Corporation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</w:tr>
      <w:tr w:rsidR="000748EB" w:rsidRPr="000748EB" w14:paraId="122DEA2A" w14:textId="77777777" w:rsidTr="000748EB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7DC86350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Fabrice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B96EC07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Plante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37E974AD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b/>
                <w:bCs/>
                <w:color w:val="000000"/>
                <w:sz w:val="22"/>
                <w:szCs w:val="22"/>
                <w:lang w:val="en-US"/>
              </w:rPr>
              <w:t>Apple</w:t>
            </w: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</w:tr>
      <w:tr w:rsidR="000748EB" w:rsidRPr="000748EB" w14:paraId="70D7D4CD" w14:textId="77777777" w:rsidTr="000748EB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67D1485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0788DBD5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28661F9F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</w:tr>
      <w:tr w:rsidR="000748EB" w:rsidRPr="000748EB" w14:paraId="45DBFE6B" w14:textId="77777777" w:rsidTr="000748EB"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230BA599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10DCB26E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color w:val="000000"/>
                <w:sz w:val="22"/>
                <w:szCs w:val="22"/>
                <w:lang w:val="de-DE"/>
              </w:rPr>
              <w:t> </w:t>
            </w:r>
          </w:p>
        </w:tc>
        <w:tc>
          <w:tcPr>
            <w:tcW w:w="3000" w:type="dxa"/>
            <w:tcBorders>
              <w:top w:val="single" w:sz="6" w:space="0" w:color="000080"/>
              <w:left w:val="single" w:sz="6" w:space="0" w:color="000080"/>
              <w:bottom w:val="single" w:sz="6" w:space="0" w:color="000080"/>
              <w:right w:val="single" w:sz="6" w:space="0" w:color="000080"/>
            </w:tcBorders>
            <w:shd w:val="clear" w:color="auto" w:fill="auto"/>
            <w:hideMark/>
          </w:tcPr>
          <w:p w14:paraId="7DB5E340" w14:textId="77777777" w:rsidR="000748EB" w:rsidRPr="000748EB" w:rsidRDefault="000748EB" w:rsidP="000748EB">
            <w:pPr>
              <w:widowControl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  <w:r w:rsidRPr="000748EB">
              <w:rPr>
                <w:rFonts w:eastAsia="Times New Roman" w:cs="Arial"/>
                <w:color w:val="000000"/>
                <w:sz w:val="24"/>
                <w:szCs w:val="24"/>
                <w:lang w:val="de-DE"/>
              </w:rPr>
              <w:t> </w:t>
            </w:r>
          </w:p>
        </w:tc>
      </w:tr>
    </w:tbl>
    <w:p w14:paraId="03F9E53A" w14:textId="7D1E6D92" w:rsidR="000748EB" w:rsidRPr="000748EB" w:rsidRDefault="000748EB" w:rsidP="000748EB">
      <w:pPr>
        <w:widowControl/>
        <w:spacing w:after="0" w:line="240" w:lineRule="auto"/>
        <w:jc w:val="left"/>
        <w:textAlignment w:val="baseline"/>
        <w:rPr>
          <w:rFonts w:ascii="Segoe UI" w:eastAsia="Times New Roman" w:hAnsi="Segoe UI" w:cs="Segoe UI"/>
          <w:sz w:val="18"/>
          <w:szCs w:val="18"/>
          <w:lang w:val="en-US"/>
        </w:rPr>
      </w:pPr>
      <w:r w:rsidRPr="000748EB">
        <w:rPr>
          <w:rFonts w:ascii="Calibri" w:eastAsia="Times New Roman" w:hAnsi="Calibri" w:cs="Calibri"/>
          <w:sz w:val="22"/>
          <w:szCs w:val="22"/>
          <w:lang w:val="de-DE"/>
        </w:rPr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  <w:t> </w:t>
      </w:r>
      <w:r w:rsidRPr="000748EB">
        <w:rPr>
          <w:rFonts w:ascii="Calibri" w:eastAsia="Times New Roman" w:hAnsi="Calibri" w:cs="Calibri"/>
          <w:sz w:val="22"/>
          <w:szCs w:val="22"/>
          <w:lang w:val="de-DE"/>
        </w:rPr>
        <w:br/>
        <w:t> </w:t>
      </w:r>
    </w:p>
    <w:p w14:paraId="4D18310B" w14:textId="341E5082" w:rsidR="009041D3" w:rsidRDefault="009041D3" w:rsidP="009041D3"/>
    <w:p w14:paraId="0A035915" w14:textId="3D7D238A" w:rsidR="009041D3" w:rsidRDefault="009041D3" w:rsidP="009041D3"/>
    <w:p w14:paraId="04C945B8" w14:textId="38845C7E" w:rsidR="009041D3" w:rsidRDefault="009041D3" w:rsidP="009041D3"/>
    <w:p w14:paraId="48DD0D8A" w14:textId="635D30B6" w:rsidR="009041D3" w:rsidRDefault="009041D3" w:rsidP="009041D3"/>
    <w:p w14:paraId="09229E32" w14:textId="101BA31B" w:rsidR="009041D3" w:rsidRDefault="009041D3" w:rsidP="009041D3"/>
    <w:p w14:paraId="0F4D0C77" w14:textId="19E3F9EA" w:rsidR="009041D3" w:rsidRDefault="009041D3" w:rsidP="009041D3"/>
    <w:p w14:paraId="59F740D3" w14:textId="7D7ECF0B" w:rsidR="009041D3" w:rsidRDefault="009041D3" w:rsidP="009041D3"/>
    <w:p w14:paraId="04D9C486" w14:textId="3154EEF8" w:rsidR="009041D3" w:rsidRDefault="009041D3" w:rsidP="009041D3"/>
    <w:p w14:paraId="226072F7" w14:textId="69274385" w:rsidR="009041D3" w:rsidRDefault="009041D3" w:rsidP="009041D3"/>
    <w:p w14:paraId="225644B2" w14:textId="62963269" w:rsidR="009041D3" w:rsidRDefault="009041D3" w:rsidP="009041D3"/>
    <w:p w14:paraId="3718C681" w14:textId="4C840CF8" w:rsidR="009041D3" w:rsidRDefault="009041D3" w:rsidP="009041D3"/>
    <w:p w14:paraId="00F2523A" w14:textId="6B491D29" w:rsidR="009041D3" w:rsidRDefault="009041D3" w:rsidP="009041D3"/>
    <w:p w14:paraId="6EF0A089" w14:textId="77777777" w:rsidR="009041D3" w:rsidRPr="009041D3" w:rsidRDefault="009041D3" w:rsidP="009041D3"/>
    <w:sectPr w:rsidR="009041D3" w:rsidRPr="009041D3" w:rsidSect="00A45466">
      <w:headerReference w:type="default" r:id="rId11"/>
      <w:footerReference w:type="default" r:id="rId12"/>
      <w:headerReference w:type="first" r:id="rId13"/>
      <w:endnotePr>
        <w:numFmt w:val="decimal"/>
      </w:endnotePr>
      <w:pgSz w:w="11907" w:h="16840" w:code="9"/>
      <w:pgMar w:top="1138" w:right="1138" w:bottom="1138" w:left="113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799634" w14:textId="77777777" w:rsidR="006157E1" w:rsidRDefault="006157E1" w:rsidP="001F13C6">
      <w:pPr>
        <w:pStyle w:val="WBtabletxt"/>
      </w:pPr>
      <w:r>
        <w:separator/>
      </w:r>
    </w:p>
  </w:endnote>
  <w:endnote w:type="continuationSeparator" w:id="0">
    <w:p w14:paraId="4FBC4B87" w14:textId="77777777" w:rsidR="006157E1" w:rsidRDefault="006157E1" w:rsidP="001F13C6">
      <w:pPr>
        <w:pStyle w:val="WBtabletxt"/>
      </w:pPr>
      <w:r>
        <w:continuationSeparator/>
      </w:r>
    </w:p>
  </w:endnote>
  <w:endnote w:type="continuationNotice" w:id="1">
    <w:p w14:paraId="7207BAC8" w14:textId="77777777" w:rsidR="006157E1" w:rsidRDefault="006157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8E6E87" w14:textId="77777777" w:rsidR="00894C94" w:rsidRDefault="00894C9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  <w:r>
      <w:rPr>
        <w:rStyle w:val="PageNumber"/>
        <w:b/>
      </w:rPr>
      <w:t>/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  <w:noProof/>
      </w:rPr>
      <w:t>2</w:t>
    </w:r>
    <w:r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90C3A9" w14:textId="77777777" w:rsidR="006157E1" w:rsidRDefault="006157E1" w:rsidP="001F13C6">
      <w:pPr>
        <w:pStyle w:val="WBtabletxt"/>
      </w:pPr>
      <w:r>
        <w:separator/>
      </w:r>
    </w:p>
  </w:footnote>
  <w:footnote w:type="continuationSeparator" w:id="0">
    <w:p w14:paraId="7B91108B" w14:textId="77777777" w:rsidR="006157E1" w:rsidRDefault="006157E1" w:rsidP="001F13C6">
      <w:pPr>
        <w:pStyle w:val="WBtabletxt"/>
      </w:pPr>
      <w:r>
        <w:continuationSeparator/>
      </w:r>
    </w:p>
  </w:footnote>
  <w:footnote w:type="continuationNotice" w:id="1">
    <w:p w14:paraId="09B07800" w14:textId="77777777" w:rsidR="006157E1" w:rsidRDefault="006157E1">
      <w:pPr>
        <w:spacing w:after="0" w:line="240" w:lineRule="auto"/>
      </w:pPr>
    </w:p>
  </w:footnote>
  <w:footnote w:id="2">
    <w:p w14:paraId="7FF0086E" w14:textId="77777777" w:rsidR="00894C94" w:rsidRPr="001E22DF" w:rsidRDefault="00894C9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E22DF">
        <w:rPr>
          <w:lang w:val="en-US"/>
        </w:rPr>
        <w:t>Imre Varga, Email: ivarga@qti.qualcomm.com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25EDD0" w14:textId="77777777" w:rsidR="00894C94" w:rsidRDefault="00894C9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BA39DE" w14:textId="238B38C4" w:rsidR="00894C94" w:rsidRDefault="00894C94" w:rsidP="00BF5B8A">
    <w:pPr>
      <w:tabs>
        <w:tab w:val="left" w:pos="4721"/>
        <w:tab w:val="right" w:pos="9356"/>
      </w:tabs>
      <w:spacing w:after="0"/>
      <w:rPr>
        <w:rFonts w:cs="Arial"/>
        <w:b/>
        <w:i/>
        <w:color w:val="000000"/>
        <w:sz w:val="28"/>
        <w:szCs w:val="28"/>
        <w:lang w:val="sv-SE" w:eastAsia="zh-CN"/>
      </w:rPr>
    </w:pPr>
    <w:r w:rsidRPr="007A33D5">
      <w:rPr>
        <w:rFonts w:cs="Arial"/>
        <w:lang w:val="sv-SE"/>
      </w:rPr>
      <w:t>3</w:t>
    </w:r>
    <w:r>
      <w:rPr>
        <w:rFonts w:cs="Arial"/>
        <w:lang w:val="sv-SE"/>
      </w:rPr>
      <w:t xml:space="preserve">GPP </w:t>
    </w:r>
    <w:r w:rsidRPr="007A33D5">
      <w:rPr>
        <w:rFonts w:cs="Arial"/>
        <w:lang w:val="sv-SE"/>
      </w:rPr>
      <w:t>SA4#</w:t>
    </w:r>
    <w:r>
      <w:rPr>
        <w:rFonts w:cs="Arial"/>
        <w:lang w:val="sv-SE"/>
      </w:rPr>
      <w:t>1</w:t>
    </w:r>
    <w:r w:rsidR="00722CCE">
      <w:rPr>
        <w:rFonts w:cs="Arial"/>
        <w:lang w:val="sv-SE"/>
      </w:rPr>
      <w:t>1</w:t>
    </w:r>
    <w:r w:rsidR="00337EAA">
      <w:rPr>
        <w:rFonts w:cs="Arial"/>
        <w:lang w:val="sv-SE"/>
      </w:rPr>
      <w:t>6</w:t>
    </w:r>
    <w:r w:rsidR="0084393F">
      <w:rPr>
        <w:rFonts w:cs="Arial"/>
        <w:lang w:val="sv-SE"/>
      </w:rPr>
      <w:t>e</w:t>
    </w:r>
    <w:r w:rsidR="00604623">
      <w:rPr>
        <w:rFonts w:cs="Arial"/>
        <w:lang w:val="sv-SE"/>
      </w:rPr>
      <w:t>-meeting</w:t>
    </w:r>
    <w:r w:rsidRPr="007A33D5">
      <w:rPr>
        <w:rFonts w:cs="Arial"/>
        <w:b/>
        <w:i/>
        <w:lang w:val="sv-SE"/>
      </w:rPr>
      <w:tab/>
    </w:r>
    <w:r>
      <w:rPr>
        <w:rFonts w:cs="Arial"/>
        <w:b/>
        <w:i/>
        <w:lang w:val="sv-SE"/>
      </w:rPr>
      <w:tab/>
    </w:r>
    <w:r w:rsidRPr="007A33D5">
      <w:rPr>
        <w:rFonts w:cs="Arial"/>
        <w:b/>
        <w:i/>
        <w:sz w:val="28"/>
        <w:szCs w:val="28"/>
        <w:lang w:val="sv-SE"/>
      </w:rPr>
      <w:t>Tdoc S4 (</w:t>
    </w:r>
    <w:r w:rsidR="00531DB6">
      <w:rPr>
        <w:rFonts w:cs="Arial"/>
        <w:b/>
        <w:i/>
        <w:sz w:val="28"/>
        <w:szCs w:val="28"/>
        <w:lang w:val="sv-SE"/>
      </w:rPr>
      <w:t>2</w:t>
    </w:r>
    <w:r w:rsidR="00C63C35">
      <w:rPr>
        <w:rFonts w:cs="Arial"/>
        <w:b/>
        <w:i/>
        <w:sz w:val="28"/>
        <w:szCs w:val="28"/>
        <w:lang w:val="sv-SE"/>
      </w:rPr>
      <w:t>1</w:t>
    </w:r>
    <w:r w:rsidRPr="007A33D5">
      <w:rPr>
        <w:rFonts w:cs="Arial"/>
        <w:b/>
        <w:i/>
        <w:color w:val="000000"/>
        <w:sz w:val="28"/>
        <w:szCs w:val="28"/>
        <w:lang w:val="sv-SE"/>
      </w:rPr>
      <w:t>)</w:t>
    </w:r>
    <w:r w:rsidR="00DD094C">
      <w:rPr>
        <w:rFonts w:cs="Arial"/>
        <w:b/>
        <w:i/>
        <w:color w:val="000000"/>
        <w:sz w:val="28"/>
        <w:szCs w:val="28"/>
        <w:lang w:val="sv-SE"/>
      </w:rPr>
      <w:t>1</w:t>
    </w:r>
    <w:r w:rsidR="00337EAA">
      <w:rPr>
        <w:rFonts w:cs="Arial"/>
        <w:b/>
        <w:i/>
        <w:color w:val="000000"/>
        <w:sz w:val="28"/>
        <w:szCs w:val="28"/>
        <w:lang w:val="sv-SE"/>
      </w:rPr>
      <w:t>644</w:t>
    </w:r>
  </w:p>
  <w:p w14:paraId="2E4AB837" w14:textId="18CEFDC3" w:rsidR="00894C94" w:rsidRPr="00F96432" w:rsidRDefault="00B63B9F" w:rsidP="00EE3006">
    <w:pPr>
      <w:tabs>
        <w:tab w:val="right" w:pos="9360"/>
      </w:tabs>
      <w:spacing w:before="40" w:after="0"/>
      <w:rPr>
        <w:rFonts w:eastAsia="Times New Roman" w:cs="Arial"/>
        <w:color w:val="000000"/>
        <w:lang w:val="en-US" w:eastAsia="zh-CN"/>
      </w:rPr>
    </w:pPr>
    <w:r>
      <w:rPr>
        <w:rFonts w:eastAsia="Times New Roman" w:cs="Arial"/>
        <w:lang w:val="en-US" w:eastAsia="zh-CN"/>
      </w:rPr>
      <w:t>1</w:t>
    </w:r>
    <w:r w:rsidR="00337EAA">
      <w:rPr>
        <w:rFonts w:eastAsia="Times New Roman" w:cs="Arial"/>
        <w:lang w:val="en-US" w:eastAsia="zh-CN"/>
      </w:rPr>
      <w:t>0</w:t>
    </w:r>
    <w:r w:rsidR="00894C94">
      <w:rPr>
        <w:rFonts w:eastAsia="Times New Roman" w:cs="Arial"/>
        <w:lang w:val="en-US" w:eastAsia="zh-CN"/>
      </w:rPr>
      <w:t xml:space="preserve"> – </w:t>
    </w:r>
    <w:r w:rsidR="00337EAA">
      <w:rPr>
        <w:rFonts w:eastAsia="Times New Roman" w:cs="Arial"/>
        <w:lang w:val="en-US" w:eastAsia="zh-CN"/>
      </w:rPr>
      <w:t>19 November</w:t>
    </w:r>
    <w:r>
      <w:rPr>
        <w:rFonts w:eastAsia="Times New Roman" w:cs="Arial"/>
        <w:lang w:val="en-US" w:eastAsia="zh-CN"/>
      </w:rPr>
      <w:t xml:space="preserve"> </w:t>
    </w:r>
    <w:r w:rsidR="00894C94">
      <w:rPr>
        <w:rFonts w:eastAsia="Times New Roman" w:cs="Arial"/>
        <w:lang w:val="en-US" w:eastAsia="zh-CN"/>
      </w:rPr>
      <w:t>20</w:t>
    </w:r>
    <w:r w:rsidR="00531DB6">
      <w:rPr>
        <w:rFonts w:eastAsia="Times New Roman" w:cs="Arial"/>
        <w:lang w:val="en-US" w:eastAsia="zh-CN"/>
      </w:rPr>
      <w:t>2</w:t>
    </w:r>
    <w:r w:rsidR="00C63C35">
      <w:rPr>
        <w:rFonts w:eastAsia="Times New Roman" w:cs="Arial"/>
        <w:lang w:val="en-US" w:eastAsia="zh-CN"/>
      </w:rPr>
      <w:t>1</w:t>
    </w:r>
  </w:p>
  <w:p w14:paraId="0389E329" w14:textId="77777777" w:rsidR="00894C94" w:rsidRPr="00EC4BF2" w:rsidRDefault="00894C94" w:rsidP="0062458D">
    <w:pPr>
      <w:pStyle w:val="Header"/>
      <w:rPr>
        <w:lang w:val="sv-S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90635"/>
    <w:multiLevelType w:val="multilevel"/>
    <w:tmpl w:val="BE36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4C5514"/>
    <w:multiLevelType w:val="multilevel"/>
    <w:tmpl w:val="4BCE9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ED71FE"/>
    <w:multiLevelType w:val="multilevel"/>
    <w:tmpl w:val="CEFC3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DD5AEF"/>
    <w:multiLevelType w:val="multilevel"/>
    <w:tmpl w:val="7BE4422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13537D21"/>
    <w:multiLevelType w:val="multilevel"/>
    <w:tmpl w:val="5010D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C07344C"/>
    <w:multiLevelType w:val="multilevel"/>
    <w:tmpl w:val="EAD82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CCC3B04"/>
    <w:multiLevelType w:val="multilevel"/>
    <w:tmpl w:val="77626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DCE6369"/>
    <w:multiLevelType w:val="multilevel"/>
    <w:tmpl w:val="EC725C0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30C12942"/>
    <w:multiLevelType w:val="multilevel"/>
    <w:tmpl w:val="FD264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D355AE2"/>
    <w:multiLevelType w:val="multilevel"/>
    <w:tmpl w:val="B52A7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356714A"/>
    <w:multiLevelType w:val="multilevel"/>
    <w:tmpl w:val="F1C80C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673729B"/>
    <w:multiLevelType w:val="multilevel"/>
    <w:tmpl w:val="04ACB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D3533BE"/>
    <w:multiLevelType w:val="multilevel"/>
    <w:tmpl w:val="8BB2B2C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503E1DEB"/>
    <w:multiLevelType w:val="multilevel"/>
    <w:tmpl w:val="F264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6745F5C"/>
    <w:multiLevelType w:val="multilevel"/>
    <w:tmpl w:val="1C8EC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6FD636E"/>
    <w:multiLevelType w:val="multilevel"/>
    <w:tmpl w:val="676AE8C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7326518"/>
    <w:multiLevelType w:val="multilevel"/>
    <w:tmpl w:val="1CCC0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B482FEF"/>
    <w:multiLevelType w:val="multilevel"/>
    <w:tmpl w:val="4DC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41532B3"/>
    <w:multiLevelType w:val="multilevel"/>
    <w:tmpl w:val="940AB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75B653C"/>
    <w:multiLevelType w:val="multilevel"/>
    <w:tmpl w:val="0D0E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70B52BA4"/>
    <w:multiLevelType w:val="multilevel"/>
    <w:tmpl w:val="FD74F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29A4467"/>
    <w:multiLevelType w:val="multilevel"/>
    <w:tmpl w:val="DEC48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45B126E"/>
    <w:multiLevelType w:val="multilevel"/>
    <w:tmpl w:val="6DE2F53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3" w15:restartNumberingAfterBreak="0">
    <w:nsid w:val="7B803F9E"/>
    <w:multiLevelType w:val="multilevel"/>
    <w:tmpl w:val="C82CE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D2C5113"/>
    <w:multiLevelType w:val="multilevel"/>
    <w:tmpl w:val="106A1B0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12"/>
  </w:num>
  <w:num w:numId="3">
    <w:abstractNumId w:val="10"/>
  </w:num>
  <w:num w:numId="4">
    <w:abstractNumId w:val="21"/>
  </w:num>
  <w:num w:numId="5">
    <w:abstractNumId w:val="22"/>
  </w:num>
  <w:num w:numId="6">
    <w:abstractNumId w:val="24"/>
  </w:num>
  <w:num w:numId="7">
    <w:abstractNumId w:val="3"/>
  </w:num>
  <w:num w:numId="8">
    <w:abstractNumId w:val="16"/>
  </w:num>
  <w:num w:numId="9">
    <w:abstractNumId w:val="7"/>
  </w:num>
  <w:num w:numId="10">
    <w:abstractNumId w:val="15"/>
  </w:num>
  <w:num w:numId="11">
    <w:abstractNumId w:val="8"/>
  </w:num>
  <w:num w:numId="12">
    <w:abstractNumId w:val="4"/>
  </w:num>
  <w:num w:numId="13">
    <w:abstractNumId w:val="1"/>
  </w:num>
  <w:num w:numId="14">
    <w:abstractNumId w:val="23"/>
  </w:num>
  <w:num w:numId="15">
    <w:abstractNumId w:val="17"/>
  </w:num>
  <w:num w:numId="16">
    <w:abstractNumId w:val="14"/>
  </w:num>
  <w:num w:numId="17">
    <w:abstractNumId w:val="6"/>
  </w:num>
  <w:num w:numId="18">
    <w:abstractNumId w:val="13"/>
  </w:num>
  <w:num w:numId="19">
    <w:abstractNumId w:val="9"/>
  </w:num>
  <w:num w:numId="20">
    <w:abstractNumId w:val="18"/>
  </w:num>
  <w:num w:numId="21">
    <w:abstractNumId w:val="11"/>
  </w:num>
  <w:num w:numId="22">
    <w:abstractNumId w:val="0"/>
  </w:num>
  <w:num w:numId="23">
    <w:abstractNumId w:val="5"/>
  </w:num>
  <w:num w:numId="24">
    <w:abstractNumId w:val="20"/>
  </w:num>
  <w:num w:numId="25">
    <w:abstractNumId w:val="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B3FB4"/>
    <w:rsid w:val="00000D95"/>
    <w:rsid w:val="00002669"/>
    <w:rsid w:val="00003F31"/>
    <w:rsid w:val="000044F5"/>
    <w:rsid w:val="00004704"/>
    <w:rsid w:val="00012B62"/>
    <w:rsid w:val="000154FE"/>
    <w:rsid w:val="0001646E"/>
    <w:rsid w:val="00021950"/>
    <w:rsid w:val="00023780"/>
    <w:rsid w:val="00025081"/>
    <w:rsid w:val="000252C4"/>
    <w:rsid w:val="00027432"/>
    <w:rsid w:val="00030454"/>
    <w:rsid w:val="00033035"/>
    <w:rsid w:val="00036575"/>
    <w:rsid w:val="000406F5"/>
    <w:rsid w:val="00041DF8"/>
    <w:rsid w:val="00055615"/>
    <w:rsid w:val="00056D04"/>
    <w:rsid w:val="000575E2"/>
    <w:rsid w:val="00060348"/>
    <w:rsid w:val="00060EAE"/>
    <w:rsid w:val="00062BA6"/>
    <w:rsid w:val="00070136"/>
    <w:rsid w:val="0007183E"/>
    <w:rsid w:val="00071CC7"/>
    <w:rsid w:val="000748EB"/>
    <w:rsid w:val="00075521"/>
    <w:rsid w:val="000810E9"/>
    <w:rsid w:val="00081BA8"/>
    <w:rsid w:val="00083001"/>
    <w:rsid w:val="00083B0F"/>
    <w:rsid w:val="00086A8E"/>
    <w:rsid w:val="00092107"/>
    <w:rsid w:val="0009242A"/>
    <w:rsid w:val="00093A5B"/>
    <w:rsid w:val="00097D1A"/>
    <w:rsid w:val="000A4322"/>
    <w:rsid w:val="000A5A6C"/>
    <w:rsid w:val="000B0286"/>
    <w:rsid w:val="000B0ECD"/>
    <w:rsid w:val="000B30B3"/>
    <w:rsid w:val="000B428B"/>
    <w:rsid w:val="000B69DE"/>
    <w:rsid w:val="000B6FCF"/>
    <w:rsid w:val="000C026A"/>
    <w:rsid w:val="000C0504"/>
    <w:rsid w:val="000C105A"/>
    <w:rsid w:val="000C55F7"/>
    <w:rsid w:val="000C5B9A"/>
    <w:rsid w:val="000C5BF9"/>
    <w:rsid w:val="000C6568"/>
    <w:rsid w:val="000C66D6"/>
    <w:rsid w:val="000C6B0D"/>
    <w:rsid w:val="000D013E"/>
    <w:rsid w:val="000D2814"/>
    <w:rsid w:val="000D325C"/>
    <w:rsid w:val="000D34B1"/>
    <w:rsid w:val="000D3A46"/>
    <w:rsid w:val="000D7E1F"/>
    <w:rsid w:val="000E2CB6"/>
    <w:rsid w:val="000E3DA6"/>
    <w:rsid w:val="000E6FD9"/>
    <w:rsid w:val="000E7C98"/>
    <w:rsid w:val="000F2045"/>
    <w:rsid w:val="000F2373"/>
    <w:rsid w:val="000F4EA6"/>
    <w:rsid w:val="000F5312"/>
    <w:rsid w:val="000F571D"/>
    <w:rsid w:val="000F5953"/>
    <w:rsid w:val="00105BD3"/>
    <w:rsid w:val="001121EF"/>
    <w:rsid w:val="00112F97"/>
    <w:rsid w:val="001143EF"/>
    <w:rsid w:val="00115439"/>
    <w:rsid w:val="00116F82"/>
    <w:rsid w:val="0011724B"/>
    <w:rsid w:val="00121E03"/>
    <w:rsid w:val="00124BBA"/>
    <w:rsid w:val="00124F41"/>
    <w:rsid w:val="00125155"/>
    <w:rsid w:val="00125EA8"/>
    <w:rsid w:val="00126271"/>
    <w:rsid w:val="00127FB0"/>
    <w:rsid w:val="00130FEE"/>
    <w:rsid w:val="00131910"/>
    <w:rsid w:val="00132723"/>
    <w:rsid w:val="001330BF"/>
    <w:rsid w:val="00133444"/>
    <w:rsid w:val="00134B3C"/>
    <w:rsid w:val="00135163"/>
    <w:rsid w:val="001367F4"/>
    <w:rsid w:val="0014125C"/>
    <w:rsid w:val="0014303F"/>
    <w:rsid w:val="001444F4"/>
    <w:rsid w:val="00145447"/>
    <w:rsid w:val="0014602A"/>
    <w:rsid w:val="00146300"/>
    <w:rsid w:val="00147195"/>
    <w:rsid w:val="00147F48"/>
    <w:rsid w:val="00151935"/>
    <w:rsid w:val="00153A97"/>
    <w:rsid w:val="0015455F"/>
    <w:rsid w:val="00157A01"/>
    <w:rsid w:val="00160B91"/>
    <w:rsid w:val="001635B5"/>
    <w:rsid w:val="00165958"/>
    <w:rsid w:val="00167C0B"/>
    <w:rsid w:val="00172D47"/>
    <w:rsid w:val="0017567E"/>
    <w:rsid w:val="00175B9B"/>
    <w:rsid w:val="00176302"/>
    <w:rsid w:val="00181440"/>
    <w:rsid w:val="00184983"/>
    <w:rsid w:val="001875B4"/>
    <w:rsid w:val="00190902"/>
    <w:rsid w:val="00190AD6"/>
    <w:rsid w:val="001929D5"/>
    <w:rsid w:val="00194BBF"/>
    <w:rsid w:val="00194DB8"/>
    <w:rsid w:val="00195011"/>
    <w:rsid w:val="00195C8A"/>
    <w:rsid w:val="001973CA"/>
    <w:rsid w:val="001A0D7A"/>
    <w:rsid w:val="001A227E"/>
    <w:rsid w:val="001A44C9"/>
    <w:rsid w:val="001A4569"/>
    <w:rsid w:val="001A4E48"/>
    <w:rsid w:val="001A5C30"/>
    <w:rsid w:val="001B362A"/>
    <w:rsid w:val="001B3FB4"/>
    <w:rsid w:val="001B53D6"/>
    <w:rsid w:val="001C2A44"/>
    <w:rsid w:val="001C6605"/>
    <w:rsid w:val="001D4D96"/>
    <w:rsid w:val="001D7869"/>
    <w:rsid w:val="001E22DF"/>
    <w:rsid w:val="001E3990"/>
    <w:rsid w:val="001E4BE5"/>
    <w:rsid w:val="001E627F"/>
    <w:rsid w:val="001E7AB3"/>
    <w:rsid w:val="001F13C6"/>
    <w:rsid w:val="001F223B"/>
    <w:rsid w:val="001F3EB7"/>
    <w:rsid w:val="001F538F"/>
    <w:rsid w:val="001F59A4"/>
    <w:rsid w:val="001F6606"/>
    <w:rsid w:val="00200098"/>
    <w:rsid w:val="00200F2F"/>
    <w:rsid w:val="00202FA1"/>
    <w:rsid w:val="00204065"/>
    <w:rsid w:val="00204C5D"/>
    <w:rsid w:val="002058D6"/>
    <w:rsid w:val="00206A07"/>
    <w:rsid w:val="00207245"/>
    <w:rsid w:val="00213336"/>
    <w:rsid w:val="0021508E"/>
    <w:rsid w:val="00215889"/>
    <w:rsid w:val="0022382D"/>
    <w:rsid w:val="0022395A"/>
    <w:rsid w:val="0022433A"/>
    <w:rsid w:val="002318C8"/>
    <w:rsid w:val="00232436"/>
    <w:rsid w:val="0023721B"/>
    <w:rsid w:val="002401ED"/>
    <w:rsid w:val="00240368"/>
    <w:rsid w:val="00241671"/>
    <w:rsid w:val="00244579"/>
    <w:rsid w:val="002505EA"/>
    <w:rsid w:val="00251595"/>
    <w:rsid w:val="00251B48"/>
    <w:rsid w:val="002539F3"/>
    <w:rsid w:val="00255900"/>
    <w:rsid w:val="00256293"/>
    <w:rsid w:val="00256F09"/>
    <w:rsid w:val="00257A23"/>
    <w:rsid w:val="00262779"/>
    <w:rsid w:val="002631A3"/>
    <w:rsid w:val="00264992"/>
    <w:rsid w:val="00271B40"/>
    <w:rsid w:val="002721F8"/>
    <w:rsid w:val="00272DC3"/>
    <w:rsid w:val="00272ED2"/>
    <w:rsid w:val="00277B30"/>
    <w:rsid w:val="00277DB6"/>
    <w:rsid w:val="00280FBE"/>
    <w:rsid w:val="002827C5"/>
    <w:rsid w:val="00284DD8"/>
    <w:rsid w:val="00286427"/>
    <w:rsid w:val="0028731F"/>
    <w:rsid w:val="002908B9"/>
    <w:rsid w:val="002924EC"/>
    <w:rsid w:val="0029294F"/>
    <w:rsid w:val="00292F99"/>
    <w:rsid w:val="00294701"/>
    <w:rsid w:val="00294E21"/>
    <w:rsid w:val="00297AAB"/>
    <w:rsid w:val="002A0334"/>
    <w:rsid w:val="002A1D8F"/>
    <w:rsid w:val="002A4E80"/>
    <w:rsid w:val="002A4FFD"/>
    <w:rsid w:val="002A6585"/>
    <w:rsid w:val="002A702F"/>
    <w:rsid w:val="002A7F98"/>
    <w:rsid w:val="002B127B"/>
    <w:rsid w:val="002B1B53"/>
    <w:rsid w:val="002B45EF"/>
    <w:rsid w:val="002B6172"/>
    <w:rsid w:val="002B7CC8"/>
    <w:rsid w:val="002C0802"/>
    <w:rsid w:val="002C2FED"/>
    <w:rsid w:val="002C35FE"/>
    <w:rsid w:val="002C4B78"/>
    <w:rsid w:val="002C50DB"/>
    <w:rsid w:val="002C5949"/>
    <w:rsid w:val="002C7426"/>
    <w:rsid w:val="002D05EE"/>
    <w:rsid w:val="002D162A"/>
    <w:rsid w:val="002D191C"/>
    <w:rsid w:val="002D31FD"/>
    <w:rsid w:val="002D3ED8"/>
    <w:rsid w:val="002D4801"/>
    <w:rsid w:val="002D5E5C"/>
    <w:rsid w:val="002D658B"/>
    <w:rsid w:val="002D71B5"/>
    <w:rsid w:val="002D7C13"/>
    <w:rsid w:val="002E2188"/>
    <w:rsid w:val="002E2389"/>
    <w:rsid w:val="002E43ED"/>
    <w:rsid w:val="002E4CDD"/>
    <w:rsid w:val="002E5F66"/>
    <w:rsid w:val="002E65F8"/>
    <w:rsid w:val="002E664C"/>
    <w:rsid w:val="002E6697"/>
    <w:rsid w:val="002F0EBE"/>
    <w:rsid w:val="002F0FC3"/>
    <w:rsid w:val="00300943"/>
    <w:rsid w:val="00310231"/>
    <w:rsid w:val="00311AAE"/>
    <w:rsid w:val="00312B43"/>
    <w:rsid w:val="0031583E"/>
    <w:rsid w:val="00316652"/>
    <w:rsid w:val="0031697A"/>
    <w:rsid w:val="003175C1"/>
    <w:rsid w:val="0032354F"/>
    <w:rsid w:val="00326EC8"/>
    <w:rsid w:val="00327741"/>
    <w:rsid w:val="00330023"/>
    <w:rsid w:val="00330B67"/>
    <w:rsid w:val="0033151F"/>
    <w:rsid w:val="0033233F"/>
    <w:rsid w:val="00332891"/>
    <w:rsid w:val="00333BFE"/>
    <w:rsid w:val="00334650"/>
    <w:rsid w:val="00335360"/>
    <w:rsid w:val="00337EAA"/>
    <w:rsid w:val="0034264C"/>
    <w:rsid w:val="0034344F"/>
    <w:rsid w:val="00343A12"/>
    <w:rsid w:val="003474C4"/>
    <w:rsid w:val="0035079F"/>
    <w:rsid w:val="0035182D"/>
    <w:rsid w:val="00352567"/>
    <w:rsid w:val="00353453"/>
    <w:rsid w:val="00355478"/>
    <w:rsid w:val="00355F84"/>
    <w:rsid w:val="00356077"/>
    <w:rsid w:val="003560FF"/>
    <w:rsid w:val="0036232B"/>
    <w:rsid w:val="0036489A"/>
    <w:rsid w:val="00364D64"/>
    <w:rsid w:val="00366AEE"/>
    <w:rsid w:val="00367AB1"/>
    <w:rsid w:val="00372046"/>
    <w:rsid w:val="0037440F"/>
    <w:rsid w:val="003761FB"/>
    <w:rsid w:val="00377263"/>
    <w:rsid w:val="00386915"/>
    <w:rsid w:val="003913EF"/>
    <w:rsid w:val="00394BAD"/>
    <w:rsid w:val="0039515A"/>
    <w:rsid w:val="00397BA9"/>
    <w:rsid w:val="003A0891"/>
    <w:rsid w:val="003A0E7D"/>
    <w:rsid w:val="003A1274"/>
    <w:rsid w:val="003A3E5E"/>
    <w:rsid w:val="003A405D"/>
    <w:rsid w:val="003A46E7"/>
    <w:rsid w:val="003A4BC8"/>
    <w:rsid w:val="003A5554"/>
    <w:rsid w:val="003A5EE8"/>
    <w:rsid w:val="003B3FC9"/>
    <w:rsid w:val="003B58C6"/>
    <w:rsid w:val="003B71C1"/>
    <w:rsid w:val="003B780B"/>
    <w:rsid w:val="003B7EC7"/>
    <w:rsid w:val="003C0F49"/>
    <w:rsid w:val="003C2B37"/>
    <w:rsid w:val="003C3BDB"/>
    <w:rsid w:val="003C4161"/>
    <w:rsid w:val="003C4EEB"/>
    <w:rsid w:val="003C5B46"/>
    <w:rsid w:val="003C6E82"/>
    <w:rsid w:val="003C733B"/>
    <w:rsid w:val="003C7858"/>
    <w:rsid w:val="003D05A8"/>
    <w:rsid w:val="003D09FD"/>
    <w:rsid w:val="003D24C0"/>
    <w:rsid w:val="003D3174"/>
    <w:rsid w:val="003D3BD0"/>
    <w:rsid w:val="003D4920"/>
    <w:rsid w:val="003D4CAA"/>
    <w:rsid w:val="003E0BB4"/>
    <w:rsid w:val="003E4A62"/>
    <w:rsid w:val="003E7DE2"/>
    <w:rsid w:val="003F0073"/>
    <w:rsid w:val="003F068E"/>
    <w:rsid w:val="003F6894"/>
    <w:rsid w:val="003F7916"/>
    <w:rsid w:val="00401904"/>
    <w:rsid w:val="004020AB"/>
    <w:rsid w:val="004079DB"/>
    <w:rsid w:val="00410003"/>
    <w:rsid w:val="004121D4"/>
    <w:rsid w:val="00416B6E"/>
    <w:rsid w:val="00416C80"/>
    <w:rsid w:val="00420775"/>
    <w:rsid w:val="00420FED"/>
    <w:rsid w:val="004242E1"/>
    <w:rsid w:val="00425D0B"/>
    <w:rsid w:val="004269B0"/>
    <w:rsid w:val="00426B01"/>
    <w:rsid w:val="004315D6"/>
    <w:rsid w:val="00431CE7"/>
    <w:rsid w:val="00441207"/>
    <w:rsid w:val="0044461A"/>
    <w:rsid w:val="00445008"/>
    <w:rsid w:val="00455954"/>
    <w:rsid w:val="00455A55"/>
    <w:rsid w:val="00460ADB"/>
    <w:rsid w:val="00460E3D"/>
    <w:rsid w:val="00461057"/>
    <w:rsid w:val="00465642"/>
    <w:rsid w:val="004664FF"/>
    <w:rsid w:val="00470834"/>
    <w:rsid w:val="00470B7C"/>
    <w:rsid w:val="004739CB"/>
    <w:rsid w:val="004754B8"/>
    <w:rsid w:val="00476378"/>
    <w:rsid w:val="00481458"/>
    <w:rsid w:val="00481D6F"/>
    <w:rsid w:val="00482828"/>
    <w:rsid w:val="004850FD"/>
    <w:rsid w:val="00486DE0"/>
    <w:rsid w:val="00487C86"/>
    <w:rsid w:val="00491C26"/>
    <w:rsid w:val="00493BCC"/>
    <w:rsid w:val="00493C60"/>
    <w:rsid w:val="00494682"/>
    <w:rsid w:val="00494FE5"/>
    <w:rsid w:val="00495495"/>
    <w:rsid w:val="00495EAF"/>
    <w:rsid w:val="004A2A89"/>
    <w:rsid w:val="004A2FE2"/>
    <w:rsid w:val="004A4B47"/>
    <w:rsid w:val="004A5DCB"/>
    <w:rsid w:val="004A6974"/>
    <w:rsid w:val="004B08D3"/>
    <w:rsid w:val="004B10BF"/>
    <w:rsid w:val="004B4C6C"/>
    <w:rsid w:val="004B770F"/>
    <w:rsid w:val="004B7ECB"/>
    <w:rsid w:val="004C262C"/>
    <w:rsid w:val="004C2D19"/>
    <w:rsid w:val="004C4477"/>
    <w:rsid w:val="004D1B18"/>
    <w:rsid w:val="004D26AC"/>
    <w:rsid w:val="004D277E"/>
    <w:rsid w:val="004D6180"/>
    <w:rsid w:val="004D6304"/>
    <w:rsid w:val="004D66BC"/>
    <w:rsid w:val="004D689E"/>
    <w:rsid w:val="004E203C"/>
    <w:rsid w:val="004E2D7E"/>
    <w:rsid w:val="004E44D3"/>
    <w:rsid w:val="004F05C5"/>
    <w:rsid w:val="004F0D26"/>
    <w:rsid w:val="004F130C"/>
    <w:rsid w:val="004F1A95"/>
    <w:rsid w:val="004F24D8"/>
    <w:rsid w:val="004F60A0"/>
    <w:rsid w:val="004F7754"/>
    <w:rsid w:val="004F7A77"/>
    <w:rsid w:val="005004AF"/>
    <w:rsid w:val="00501AEC"/>
    <w:rsid w:val="00506E71"/>
    <w:rsid w:val="00512492"/>
    <w:rsid w:val="00513BE4"/>
    <w:rsid w:val="00516636"/>
    <w:rsid w:val="00516BF3"/>
    <w:rsid w:val="00516DA4"/>
    <w:rsid w:val="00517583"/>
    <w:rsid w:val="00517C90"/>
    <w:rsid w:val="005239D2"/>
    <w:rsid w:val="00523B68"/>
    <w:rsid w:val="00526711"/>
    <w:rsid w:val="00527A9E"/>
    <w:rsid w:val="00527BB7"/>
    <w:rsid w:val="00527BF4"/>
    <w:rsid w:val="00527F88"/>
    <w:rsid w:val="0053049C"/>
    <w:rsid w:val="005313E3"/>
    <w:rsid w:val="00531DB6"/>
    <w:rsid w:val="00534C59"/>
    <w:rsid w:val="00536495"/>
    <w:rsid w:val="00536B5F"/>
    <w:rsid w:val="0054063F"/>
    <w:rsid w:val="00540AB4"/>
    <w:rsid w:val="00540EB3"/>
    <w:rsid w:val="00545768"/>
    <w:rsid w:val="005468B7"/>
    <w:rsid w:val="0055160B"/>
    <w:rsid w:val="0055185E"/>
    <w:rsid w:val="00551C65"/>
    <w:rsid w:val="00552CD6"/>
    <w:rsid w:val="005536F7"/>
    <w:rsid w:val="00553A1A"/>
    <w:rsid w:val="005552B2"/>
    <w:rsid w:val="00556664"/>
    <w:rsid w:val="00556787"/>
    <w:rsid w:val="0056137A"/>
    <w:rsid w:val="0056245A"/>
    <w:rsid w:val="00562941"/>
    <w:rsid w:val="00565027"/>
    <w:rsid w:val="0056696A"/>
    <w:rsid w:val="00572C79"/>
    <w:rsid w:val="00573B5B"/>
    <w:rsid w:val="0058107F"/>
    <w:rsid w:val="0058220D"/>
    <w:rsid w:val="00592866"/>
    <w:rsid w:val="00592D95"/>
    <w:rsid w:val="00593677"/>
    <w:rsid w:val="00595764"/>
    <w:rsid w:val="00597B69"/>
    <w:rsid w:val="005A4DA9"/>
    <w:rsid w:val="005A53D3"/>
    <w:rsid w:val="005A7220"/>
    <w:rsid w:val="005B0F03"/>
    <w:rsid w:val="005B7797"/>
    <w:rsid w:val="005C4B7A"/>
    <w:rsid w:val="005C77C2"/>
    <w:rsid w:val="005D1467"/>
    <w:rsid w:val="005D31DF"/>
    <w:rsid w:val="005D6658"/>
    <w:rsid w:val="005D7173"/>
    <w:rsid w:val="005E1A66"/>
    <w:rsid w:val="005E383D"/>
    <w:rsid w:val="005E3D2F"/>
    <w:rsid w:val="005E5923"/>
    <w:rsid w:val="005E6C3B"/>
    <w:rsid w:val="005E7E03"/>
    <w:rsid w:val="005E7F32"/>
    <w:rsid w:val="005F0DB2"/>
    <w:rsid w:val="005F270C"/>
    <w:rsid w:val="005F3D54"/>
    <w:rsid w:val="005F4A0B"/>
    <w:rsid w:val="005F613D"/>
    <w:rsid w:val="00600BD7"/>
    <w:rsid w:val="00601467"/>
    <w:rsid w:val="00602C4D"/>
    <w:rsid w:val="0060393E"/>
    <w:rsid w:val="00604623"/>
    <w:rsid w:val="00611AB5"/>
    <w:rsid w:val="00613876"/>
    <w:rsid w:val="00613913"/>
    <w:rsid w:val="00613FCC"/>
    <w:rsid w:val="006157E1"/>
    <w:rsid w:val="0061590E"/>
    <w:rsid w:val="006178E7"/>
    <w:rsid w:val="006227BF"/>
    <w:rsid w:val="0062458D"/>
    <w:rsid w:val="00624A8D"/>
    <w:rsid w:val="00626089"/>
    <w:rsid w:val="00626448"/>
    <w:rsid w:val="006267DF"/>
    <w:rsid w:val="006305E1"/>
    <w:rsid w:val="00631103"/>
    <w:rsid w:val="0063364B"/>
    <w:rsid w:val="006361D6"/>
    <w:rsid w:val="006362A4"/>
    <w:rsid w:val="006365F8"/>
    <w:rsid w:val="00637CE1"/>
    <w:rsid w:val="006411FD"/>
    <w:rsid w:val="00641560"/>
    <w:rsid w:val="00642FF7"/>
    <w:rsid w:val="00644CA2"/>
    <w:rsid w:val="006451D1"/>
    <w:rsid w:val="00647198"/>
    <w:rsid w:val="00647673"/>
    <w:rsid w:val="00650EE1"/>
    <w:rsid w:val="00651E91"/>
    <w:rsid w:val="006526A8"/>
    <w:rsid w:val="006534DF"/>
    <w:rsid w:val="00653BDC"/>
    <w:rsid w:val="00653E1A"/>
    <w:rsid w:val="00654D2C"/>
    <w:rsid w:val="00657420"/>
    <w:rsid w:val="00660BF3"/>
    <w:rsid w:val="00663956"/>
    <w:rsid w:val="00665214"/>
    <w:rsid w:val="0066578C"/>
    <w:rsid w:val="00672370"/>
    <w:rsid w:val="00673C11"/>
    <w:rsid w:val="00675494"/>
    <w:rsid w:val="006763E4"/>
    <w:rsid w:val="00677453"/>
    <w:rsid w:val="00680CCD"/>
    <w:rsid w:val="00683AC7"/>
    <w:rsid w:val="00684149"/>
    <w:rsid w:val="00684A5D"/>
    <w:rsid w:val="00684E88"/>
    <w:rsid w:val="006866BF"/>
    <w:rsid w:val="006906D6"/>
    <w:rsid w:val="00693B2F"/>
    <w:rsid w:val="00694D9A"/>
    <w:rsid w:val="00696243"/>
    <w:rsid w:val="00697027"/>
    <w:rsid w:val="00697A89"/>
    <w:rsid w:val="006A2C8D"/>
    <w:rsid w:val="006A3457"/>
    <w:rsid w:val="006A58B1"/>
    <w:rsid w:val="006B092F"/>
    <w:rsid w:val="006B2B53"/>
    <w:rsid w:val="006B3250"/>
    <w:rsid w:val="006B3675"/>
    <w:rsid w:val="006B44DD"/>
    <w:rsid w:val="006B45F5"/>
    <w:rsid w:val="006B5ECA"/>
    <w:rsid w:val="006C09AE"/>
    <w:rsid w:val="006C1C56"/>
    <w:rsid w:val="006C2723"/>
    <w:rsid w:val="006C3EB5"/>
    <w:rsid w:val="006C405C"/>
    <w:rsid w:val="006C7A17"/>
    <w:rsid w:val="006C7B0D"/>
    <w:rsid w:val="006D2DE1"/>
    <w:rsid w:val="006D63D1"/>
    <w:rsid w:val="006D68B1"/>
    <w:rsid w:val="006E2B99"/>
    <w:rsid w:val="006E415E"/>
    <w:rsid w:val="006E482C"/>
    <w:rsid w:val="006F3D7B"/>
    <w:rsid w:val="006F4ECB"/>
    <w:rsid w:val="006F6B6D"/>
    <w:rsid w:val="006F75BE"/>
    <w:rsid w:val="007000E1"/>
    <w:rsid w:val="00700F54"/>
    <w:rsid w:val="00702048"/>
    <w:rsid w:val="00703A54"/>
    <w:rsid w:val="00704B07"/>
    <w:rsid w:val="0071196E"/>
    <w:rsid w:val="00714392"/>
    <w:rsid w:val="007212D0"/>
    <w:rsid w:val="00722CCE"/>
    <w:rsid w:val="0072510B"/>
    <w:rsid w:val="00725258"/>
    <w:rsid w:val="007300F4"/>
    <w:rsid w:val="00741454"/>
    <w:rsid w:val="007418DC"/>
    <w:rsid w:val="00750999"/>
    <w:rsid w:val="007522B8"/>
    <w:rsid w:val="0076051B"/>
    <w:rsid w:val="00761881"/>
    <w:rsid w:val="007623EE"/>
    <w:rsid w:val="00762F74"/>
    <w:rsid w:val="00763021"/>
    <w:rsid w:val="0077025A"/>
    <w:rsid w:val="00776C98"/>
    <w:rsid w:val="0078110E"/>
    <w:rsid w:val="00781FBB"/>
    <w:rsid w:val="00790450"/>
    <w:rsid w:val="00790DD8"/>
    <w:rsid w:val="00791203"/>
    <w:rsid w:val="007A03F4"/>
    <w:rsid w:val="007A0557"/>
    <w:rsid w:val="007A09F5"/>
    <w:rsid w:val="007A0F0D"/>
    <w:rsid w:val="007A1769"/>
    <w:rsid w:val="007A33D5"/>
    <w:rsid w:val="007A6AA1"/>
    <w:rsid w:val="007A6AE5"/>
    <w:rsid w:val="007A6F94"/>
    <w:rsid w:val="007A7364"/>
    <w:rsid w:val="007A7BFF"/>
    <w:rsid w:val="007B19C1"/>
    <w:rsid w:val="007B1C53"/>
    <w:rsid w:val="007B1FDD"/>
    <w:rsid w:val="007B40EB"/>
    <w:rsid w:val="007B52EE"/>
    <w:rsid w:val="007B7682"/>
    <w:rsid w:val="007C0144"/>
    <w:rsid w:val="007C0667"/>
    <w:rsid w:val="007C4F65"/>
    <w:rsid w:val="007D0D7E"/>
    <w:rsid w:val="007D1930"/>
    <w:rsid w:val="007D2E3E"/>
    <w:rsid w:val="007D3305"/>
    <w:rsid w:val="007D4485"/>
    <w:rsid w:val="007D670A"/>
    <w:rsid w:val="007D6FB6"/>
    <w:rsid w:val="007E0234"/>
    <w:rsid w:val="007E4969"/>
    <w:rsid w:val="007E68C0"/>
    <w:rsid w:val="007E6EA2"/>
    <w:rsid w:val="007E7B85"/>
    <w:rsid w:val="007F0E02"/>
    <w:rsid w:val="007F28EE"/>
    <w:rsid w:val="007F2F13"/>
    <w:rsid w:val="007F306C"/>
    <w:rsid w:val="007F3077"/>
    <w:rsid w:val="007F310F"/>
    <w:rsid w:val="007F4168"/>
    <w:rsid w:val="007F5B64"/>
    <w:rsid w:val="007F5D09"/>
    <w:rsid w:val="007F61AD"/>
    <w:rsid w:val="007F6CCA"/>
    <w:rsid w:val="007F6FF0"/>
    <w:rsid w:val="00800278"/>
    <w:rsid w:val="008006BD"/>
    <w:rsid w:val="00802E26"/>
    <w:rsid w:val="0080305F"/>
    <w:rsid w:val="00804230"/>
    <w:rsid w:val="00804C96"/>
    <w:rsid w:val="00805940"/>
    <w:rsid w:val="00805BF7"/>
    <w:rsid w:val="00806050"/>
    <w:rsid w:val="00806A2F"/>
    <w:rsid w:val="00810A45"/>
    <w:rsid w:val="00811C50"/>
    <w:rsid w:val="00812EAE"/>
    <w:rsid w:val="008147B4"/>
    <w:rsid w:val="008155D4"/>
    <w:rsid w:val="0081751B"/>
    <w:rsid w:val="00821198"/>
    <w:rsid w:val="00823249"/>
    <w:rsid w:val="008234EA"/>
    <w:rsid w:val="008260AC"/>
    <w:rsid w:val="00827261"/>
    <w:rsid w:val="00827C30"/>
    <w:rsid w:val="00827CDB"/>
    <w:rsid w:val="00835106"/>
    <w:rsid w:val="0083572D"/>
    <w:rsid w:val="008361CF"/>
    <w:rsid w:val="008363B1"/>
    <w:rsid w:val="008374AD"/>
    <w:rsid w:val="008433F8"/>
    <w:rsid w:val="0084393F"/>
    <w:rsid w:val="00844A80"/>
    <w:rsid w:val="0084518C"/>
    <w:rsid w:val="00845DDE"/>
    <w:rsid w:val="00846B95"/>
    <w:rsid w:val="00847D04"/>
    <w:rsid w:val="00851ACD"/>
    <w:rsid w:val="00851AE0"/>
    <w:rsid w:val="00852A64"/>
    <w:rsid w:val="00853E68"/>
    <w:rsid w:val="008551D3"/>
    <w:rsid w:val="00855908"/>
    <w:rsid w:val="00856B16"/>
    <w:rsid w:val="008637C5"/>
    <w:rsid w:val="008647FF"/>
    <w:rsid w:val="00864B4D"/>
    <w:rsid w:val="00865C86"/>
    <w:rsid w:val="00866A2F"/>
    <w:rsid w:val="00870B94"/>
    <w:rsid w:val="00871878"/>
    <w:rsid w:val="00876C9A"/>
    <w:rsid w:val="00880741"/>
    <w:rsid w:val="008835AE"/>
    <w:rsid w:val="008836F4"/>
    <w:rsid w:val="008845E1"/>
    <w:rsid w:val="00884A94"/>
    <w:rsid w:val="00891EFE"/>
    <w:rsid w:val="00893554"/>
    <w:rsid w:val="008948D3"/>
    <w:rsid w:val="00894C94"/>
    <w:rsid w:val="008957B1"/>
    <w:rsid w:val="00896617"/>
    <w:rsid w:val="008976FC"/>
    <w:rsid w:val="008A0D51"/>
    <w:rsid w:val="008A41EA"/>
    <w:rsid w:val="008A585A"/>
    <w:rsid w:val="008A7527"/>
    <w:rsid w:val="008A7D28"/>
    <w:rsid w:val="008B0146"/>
    <w:rsid w:val="008B2C30"/>
    <w:rsid w:val="008B2E5D"/>
    <w:rsid w:val="008B5F4A"/>
    <w:rsid w:val="008B6DA8"/>
    <w:rsid w:val="008B7120"/>
    <w:rsid w:val="008C0E86"/>
    <w:rsid w:val="008C10FB"/>
    <w:rsid w:val="008C293F"/>
    <w:rsid w:val="008C384C"/>
    <w:rsid w:val="008C51DD"/>
    <w:rsid w:val="008D0A2D"/>
    <w:rsid w:val="008D1A0D"/>
    <w:rsid w:val="008D244A"/>
    <w:rsid w:val="008D7390"/>
    <w:rsid w:val="008E09C2"/>
    <w:rsid w:val="008E1EF0"/>
    <w:rsid w:val="008E3AA4"/>
    <w:rsid w:val="008E4E95"/>
    <w:rsid w:val="008E6F95"/>
    <w:rsid w:val="008E719B"/>
    <w:rsid w:val="008F0022"/>
    <w:rsid w:val="008F01B7"/>
    <w:rsid w:val="008F020E"/>
    <w:rsid w:val="008F2023"/>
    <w:rsid w:val="008F2373"/>
    <w:rsid w:val="008F4363"/>
    <w:rsid w:val="008F578B"/>
    <w:rsid w:val="008F5846"/>
    <w:rsid w:val="008F6720"/>
    <w:rsid w:val="008F6BC2"/>
    <w:rsid w:val="008F6EB9"/>
    <w:rsid w:val="008F7212"/>
    <w:rsid w:val="009041D3"/>
    <w:rsid w:val="00907319"/>
    <w:rsid w:val="00907760"/>
    <w:rsid w:val="00907837"/>
    <w:rsid w:val="00911DAE"/>
    <w:rsid w:val="0091510A"/>
    <w:rsid w:val="009167C9"/>
    <w:rsid w:val="00916898"/>
    <w:rsid w:val="00917A09"/>
    <w:rsid w:val="00920DA5"/>
    <w:rsid w:val="009219E6"/>
    <w:rsid w:val="00924A7E"/>
    <w:rsid w:val="009262CF"/>
    <w:rsid w:val="00930423"/>
    <w:rsid w:val="00930F47"/>
    <w:rsid w:val="00935572"/>
    <w:rsid w:val="00936486"/>
    <w:rsid w:val="00936AA5"/>
    <w:rsid w:val="00937643"/>
    <w:rsid w:val="00937766"/>
    <w:rsid w:val="00937C0E"/>
    <w:rsid w:val="009419DB"/>
    <w:rsid w:val="00942237"/>
    <w:rsid w:val="00942FB7"/>
    <w:rsid w:val="00944159"/>
    <w:rsid w:val="009441C3"/>
    <w:rsid w:val="00946CCB"/>
    <w:rsid w:val="00951EE9"/>
    <w:rsid w:val="00952DEF"/>
    <w:rsid w:val="00956EF2"/>
    <w:rsid w:val="00961EFD"/>
    <w:rsid w:val="00963AB3"/>
    <w:rsid w:val="009641ED"/>
    <w:rsid w:val="00966763"/>
    <w:rsid w:val="00966D70"/>
    <w:rsid w:val="00966FF7"/>
    <w:rsid w:val="009670A6"/>
    <w:rsid w:val="009679B7"/>
    <w:rsid w:val="0097201A"/>
    <w:rsid w:val="00973D4C"/>
    <w:rsid w:val="00976075"/>
    <w:rsid w:val="00980C9F"/>
    <w:rsid w:val="009814DA"/>
    <w:rsid w:val="00981BC8"/>
    <w:rsid w:val="009827F5"/>
    <w:rsid w:val="009842F6"/>
    <w:rsid w:val="00984502"/>
    <w:rsid w:val="00985C91"/>
    <w:rsid w:val="00985E75"/>
    <w:rsid w:val="00986B04"/>
    <w:rsid w:val="00990281"/>
    <w:rsid w:val="00995626"/>
    <w:rsid w:val="0099646B"/>
    <w:rsid w:val="009A01C2"/>
    <w:rsid w:val="009A08C9"/>
    <w:rsid w:val="009A0FAA"/>
    <w:rsid w:val="009A1F6F"/>
    <w:rsid w:val="009A36D8"/>
    <w:rsid w:val="009A3CB8"/>
    <w:rsid w:val="009A5116"/>
    <w:rsid w:val="009A5FF7"/>
    <w:rsid w:val="009A61CD"/>
    <w:rsid w:val="009A7F9A"/>
    <w:rsid w:val="009B25D2"/>
    <w:rsid w:val="009B3CC0"/>
    <w:rsid w:val="009B4BD1"/>
    <w:rsid w:val="009C0A60"/>
    <w:rsid w:val="009C1B70"/>
    <w:rsid w:val="009C4282"/>
    <w:rsid w:val="009C6EC2"/>
    <w:rsid w:val="009C725E"/>
    <w:rsid w:val="009C7840"/>
    <w:rsid w:val="009D1337"/>
    <w:rsid w:val="009D5DF7"/>
    <w:rsid w:val="009D7FE5"/>
    <w:rsid w:val="009E0731"/>
    <w:rsid w:val="009E074F"/>
    <w:rsid w:val="009E0AA2"/>
    <w:rsid w:val="009E1E15"/>
    <w:rsid w:val="009E327F"/>
    <w:rsid w:val="009F1D36"/>
    <w:rsid w:val="009F26DA"/>
    <w:rsid w:val="009F3037"/>
    <w:rsid w:val="009F305F"/>
    <w:rsid w:val="009F4E92"/>
    <w:rsid w:val="009F70D5"/>
    <w:rsid w:val="00A00C18"/>
    <w:rsid w:val="00A02608"/>
    <w:rsid w:val="00A046F9"/>
    <w:rsid w:val="00A05127"/>
    <w:rsid w:val="00A05814"/>
    <w:rsid w:val="00A10157"/>
    <w:rsid w:val="00A10431"/>
    <w:rsid w:val="00A1150A"/>
    <w:rsid w:val="00A1506C"/>
    <w:rsid w:val="00A151A9"/>
    <w:rsid w:val="00A162B0"/>
    <w:rsid w:val="00A2155C"/>
    <w:rsid w:val="00A219B5"/>
    <w:rsid w:val="00A23EAF"/>
    <w:rsid w:val="00A242A9"/>
    <w:rsid w:val="00A246AB"/>
    <w:rsid w:val="00A246F0"/>
    <w:rsid w:val="00A3074A"/>
    <w:rsid w:val="00A308CD"/>
    <w:rsid w:val="00A32E19"/>
    <w:rsid w:val="00A34465"/>
    <w:rsid w:val="00A363AB"/>
    <w:rsid w:val="00A36619"/>
    <w:rsid w:val="00A42537"/>
    <w:rsid w:val="00A43627"/>
    <w:rsid w:val="00A440D0"/>
    <w:rsid w:val="00A45466"/>
    <w:rsid w:val="00A46082"/>
    <w:rsid w:val="00A4731D"/>
    <w:rsid w:val="00A522A7"/>
    <w:rsid w:val="00A524C8"/>
    <w:rsid w:val="00A54613"/>
    <w:rsid w:val="00A54D93"/>
    <w:rsid w:val="00A56112"/>
    <w:rsid w:val="00A57FF5"/>
    <w:rsid w:val="00A61CBF"/>
    <w:rsid w:val="00A70803"/>
    <w:rsid w:val="00A71036"/>
    <w:rsid w:val="00A719F3"/>
    <w:rsid w:val="00A746F2"/>
    <w:rsid w:val="00A75B1C"/>
    <w:rsid w:val="00A778E1"/>
    <w:rsid w:val="00A85411"/>
    <w:rsid w:val="00A86513"/>
    <w:rsid w:val="00A86674"/>
    <w:rsid w:val="00A907A2"/>
    <w:rsid w:val="00A94F3C"/>
    <w:rsid w:val="00A95107"/>
    <w:rsid w:val="00A95BB4"/>
    <w:rsid w:val="00A96CFC"/>
    <w:rsid w:val="00AA449F"/>
    <w:rsid w:val="00AA5670"/>
    <w:rsid w:val="00AA7D70"/>
    <w:rsid w:val="00AB38CB"/>
    <w:rsid w:val="00AB3CBB"/>
    <w:rsid w:val="00AB4309"/>
    <w:rsid w:val="00AB4368"/>
    <w:rsid w:val="00AB459E"/>
    <w:rsid w:val="00AB5122"/>
    <w:rsid w:val="00AB53B2"/>
    <w:rsid w:val="00AB5728"/>
    <w:rsid w:val="00AC15B3"/>
    <w:rsid w:val="00AC54A2"/>
    <w:rsid w:val="00AD2270"/>
    <w:rsid w:val="00AD27CF"/>
    <w:rsid w:val="00AD4790"/>
    <w:rsid w:val="00AD7F4F"/>
    <w:rsid w:val="00AE0565"/>
    <w:rsid w:val="00AE103A"/>
    <w:rsid w:val="00AE3F7B"/>
    <w:rsid w:val="00AE57BC"/>
    <w:rsid w:val="00AE7448"/>
    <w:rsid w:val="00AF1398"/>
    <w:rsid w:val="00AF4CCB"/>
    <w:rsid w:val="00B00327"/>
    <w:rsid w:val="00B00584"/>
    <w:rsid w:val="00B045BC"/>
    <w:rsid w:val="00B051AB"/>
    <w:rsid w:val="00B07A99"/>
    <w:rsid w:val="00B12836"/>
    <w:rsid w:val="00B136B5"/>
    <w:rsid w:val="00B149A6"/>
    <w:rsid w:val="00B15B76"/>
    <w:rsid w:val="00B15E47"/>
    <w:rsid w:val="00B17861"/>
    <w:rsid w:val="00B217BD"/>
    <w:rsid w:val="00B27DF6"/>
    <w:rsid w:val="00B27FDC"/>
    <w:rsid w:val="00B30E2F"/>
    <w:rsid w:val="00B31104"/>
    <w:rsid w:val="00B3289B"/>
    <w:rsid w:val="00B431D8"/>
    <w:rsid w:val="00B45ABC"/>
    <w:rsid w:val="00B45BCB"/>
    <w:rsid w:val="00B46394"/>
    <w:rsid w:val="00B46A0C"/>
    <w:rsid w:val="00B5289D"/>
    <w:rsid w:val="00B52F9F"/>
    <w:rsid w:val="00B5314C"/>
    <w:rsid w:val="00B56137"/>
    <w:rsid w:val="00B56249"/>
    <w:rsid w:val="00B5639A"/>
    <w:rsid w:val="00B56F98"/>
    <w:rsid w:val="00B60B19"/>
    <w:rsid w:val="00B63889"/>
    <w:rsid w:val="00B63B9F"/>
    <w:rsid w:val="00B657EB"/>
    <w:rsid w:val="00B70D0E"/>
    <w:rsid w:val="00B7187B"/>
    <w:rsid w:val="00B72673"/>
    <w:rsid w:val="00B726FA"/>
    <w:rsid w:val="00B73147"/>
    <w:rsid w:val="00B74098"/>
    <w:rsid w:val="00B7424B"/>
    <w:rsid w:val="00B74592"/>
    <w:rsid w:val="00B75A40"/>
    <w:rsid w:val="00B75C17"/>
    <w:rsid w:val="00B76432"/>
    <w:rsid w:val="00B80F01"/>
    <w:rsid w:val="00B81739"/>
    <w:rsid w:val="00B83710"/>
    <w:rsid w:val="00B93950"/>
    <w:rsid w:val="00BA0C7A"/>
    <w:rsid w:val="00BA0EEB"/>
    <w:rsid w:val="00BA1566"/>
    <w:rsid w:val="00BA1846"/>
    <w:rsid w:val="00BA1DF4"/>
    <w:rsid w:val="00BA3F8C"/>
    <w:rsid w:val="00BB1831"/>
    <w:rsid w:val="00BB1CF7"/>
    <w:rsid w:val="00BB49FF"/>
    <w:rsid w:val="00BB531A"/>
    <w:rsid w:val="00BB67C1"/>
    <w:rsid w:val="00BC2AA5"/>
    <w:rsid w:val="00BC3D21"/>
    <w:rsid w:val="00BC443A"/>
    <w:rsid w:val="00BC5EA1"/>
    <w:rsid w:val="00BC61A7"/>
    <w:rsid w:val="00BD1209"/>
    <w:rsid w:val="00BD1C79"/>
    <w:rsid w:val="00BD2210"/>
    <w:rsid w:val="00BD4220"/>
    <w:rsid w:val="00BD6069"/>
    <w:rsid w:val="00BD6F96"/>
    <w:rsid w:val="00BD76A5"/>
    <w:rsid w:val="00BE01A7"/>
    <w:rsid w:val="00BE225B"/>
    <w:rsid w:val="00BE2AE5"/>
    <w:rsid w:val="00BE4FB7"/>
    <w:rsid w:val="00BF04B0"/>
    <w:rsid w:val="00BF4BA6"/>
    <w:rsid w:val="00BF5B8A"/>
    <w:rsid w:val="00BF6CBA"/>
    <w:rsid w:val="00C032E7"/>
    <w:rsid w:val="00C03EE4"/>
    <w:rsid w:val="00C05F13"/>
    <w:rsid w:val="00C077A5"/>
    <w:rsid w:val="00C110EB"/>
    <w:rsid w:val="00C1181A"/>
    <w:rsid w:val="00C127E5"/>
    <w:rsid w:val="00C148D5"/>
    <w:rsid w:val="00C152A8"/>
    <w:rsid w:val="00C16A45"/>
    <w:rsid w:val="00C202BA"/>
    <w:rsid w:val="00C23453"/>
    <w:rsid w:val="00C23B96"/>
    <w:rsid w:val="00C25B7C"/>
    <w:rsid w:val="00C27F77"/>
    <w:rsid w:val="00C305C4"/>
    <w:rsid w:val="00C317FB"/>
    <w:rsid w:val="00C348F2"/>
    <w:rsid w:val="00C35DCD"/>
    <w:rsid w:val="00C3622D"/>
    <w:rsid w:val="00C412C4"/>
    <w:rsid w:val="00C431DB"/>
    <w:rsid w:val="00C45437"/>
    <w:rsid w:val="00C46933"/>
    <w:rsid w:val="00C47616"/>
    <w:rsid w:val="00C47676"/>
    <w:rsid w:val="00C519A0"/>
    <w:rsid w:val="00C5314A"/>
    <w:rsid w:val="00C53594"/>
    <w:rsid w:val="00C55987"/>
    <w:rsid w:val="00C5792B"/>
    <w:rsid w:val="00C6056B"/>
    <w:rsid w:val="00C63810"/>
    <w:rsid w:val="00C63904"/>
    <w:rsid w:val="00C63C35"/>
    <w:rsid w:val="00C65368"/>
    <w:rsid w:val="00C67537"/>
    <w:rsid w:val="00C67A1F"/>
    <w:rsid w:val="00C73149"/>
    <w:rsid w:val="00C755BD"/>
    <w:rsid w:val="00C7589A"/>
    <w:rsid w:val="00C82B31"/>
    <w:rsid w:val="00C833AD"/>
    <w:rsid w:val="00C86C2B"/>
    <w:rsid w:val="00C91281"/>
    <w:rsid w:val="00C93109"/>
    <w:rsid w:val="00C932A0"/>
    <w:rsid w:val="00C94A62"/>
    <w:rsid w:val="00CA225A"/>
    <w:rsid w:val="00CA2822"/>
    <w:rsid w:val="00CA36F5"/>
    <w:rsid w:val="00CA44CE"/>
    <w:rsid w:val="00CA7A31"/>
    <w:rsid w:val="00CA7E8D"/>
    <w:rsid w:val="00CB01D9"/>
    <w:rsid w:val="00CB1517"/>
    <w:rsid w:val="00CB4027"/>
    <w:rsid w:val="00CB7F77"/>
    <w:rsid w:val="00CC1CDB"/>
    <w:rsid w:val="00CC4988"/>
    <w:rsid w:val="00CC5584"/>
    <w:rsid w:val="00CC7F73"/>
    <w:rsid w:val="00CD0527"/>
    <w:rsid w:val="00CD1096"/>
    <w:rsid w:val="00CD2C14"/>
    <w:rsid w:val="00CD38AA"/>
    <w:rsid w:val="00CD4E5C"/>
    <w:rsid w:val="00CD668F"/>
    <w:rsid w:val="00CD7ACB"/>
    <w:rsid w:val="00CD7D9E"/>
    <w:rsid w:val="00CE01D8"/>
    <w:rsid w:val="00CE10D5"/>
    <w:rsid w:val="00CE29E4"/>
    <w:rsid w:val="00CE3CD5"/>
    <w:rsid w:val="00CE6997"/>
    <w:rsid w:val="00CF2403"/>
    <w:rsid w:val="00CF63CF"/>
    <w:rsid w:val="00CF795A"/>
    <w:rsid w:val="00D0351D"/>
    <w:rsid w:val="00D05808"/>
    <w:rsid w:val="00D13906"/>
    <w:rsid w:val="00D13FC7"/>
    <w:rsid w:val="00D16D88"/>
    <w:rsid w:val="00D16DD2"/>
    <w:rsid w:val="00D1790A"/>
    <w:rsid w:val="00D231FD"/>
    <w:rsid w:val="00D2346B"/>
    <w:rsid w:val="00D2369E"/>
    <w:rsid w:val="00D2376F"/>
    <w:rsid w:val="00D26176"/>
    <w:rsid w:val="00D30956"/>
    <w:rsid w:val="00D30D1A"/>
    <w:rsid w:val="00D31016"/>
    <w:rsid w:val="00D33760"/>
    <w:rsid w:val="00D347D8"/>
    <w:rsid w:val="00D350AE"/>
    <w:rsid w:val="00D36F07"/>
    <w:rsid w:val="00D37A04"/>
    <w:rsid w:val="00D40A3A"/>
    <w:rsid w:val="00D415FC"/>
    <w:rsid w:val="00D41A56"/>
    <w:rsid w:val="00D41D3C"/>
    <w:rsid w:val="00D424FC"/>
    <w:rsid w:val="00D42BD1"/>
    <w:rsid w:val="00D45383"/>
    <w:rsid w:val="00D45627"/>
    <w:rsid w:val="00D473EB"/>
    <w:rsid w:val="00D503E3"/>
    <w:rsid w:val="00D53169"/>
    <w:rsid w:val="00D618EB"/>
    <w:rsid w:val="00D6242E"/>
    <w:rsid w:val="00D71D65"/>
    <w:rsid w:val="00D71E69"/>
    <w:rsid w:val="00D72961"/>
    <w:rsid w:val="00D72A27"/>
    <w:rsid w:val="00D74C2D"/>
    <w:rsid w:val="00D75D04"/>
    <w:rsid w:val="00D83B25"/>
    <w:rsid w:val="00D83C53"/>
    <w:rsid w:val="00D8793B"/>
    <w:rsid w:val="00D919B5"/>
    <w:rsid w:val="00D93F11"/>
    <w:rsid w:val="00D9466B"/>
    <w:rsid w:val="00D9555E"/>
    <w:rsid w:val="00D95DC1"/>
    <w:rsid w:val="00D973F7"/>
    <w:rsid w:val="00D979D9"/>
    <w:rsid w:val="00D97C0A"/>
    <w:rsid w:val="00DA1A95"/>
    <w:rsid w:val="00DA21A8"/>
    <w:rsid w:val="00DA561F"/>
    <w:rsid w:val="00DA5DCF"/>
    <w:rsid w:val="00DA5F9F"/>
    <w:rsid w:val="00DA6CB3"/>
    <w:rsid w:val="00DA7286"/>
    <w:rsid w:val="00DB23DF"/>
    <w:rsid w:val="00DB3993"/>
    <w:rsid w:val="00DB570D"/>
    <w:rsid w:val="00DB74C6"/>
    <w:rsid w:val="00DC1C50"/>
    <w:rsid w:val="00DC315D"/>
    <w:rsid w:val="00DC7691"/>
    <w:rsid w:val="00DD094C"/>
    <w:rsid w:val="00DD2C02"/>
    <w:rsid w:val="00DD3D68"/>
    <w:rsid w:val="00DD4B95"/>
    <w:rsid w:val="00DD561A"/>
    <w:rsid w:val="00DD5A9E"/>
    <w:rsid w:val="00DD6324"/>
    <w:rsid w:val="00DD67E2"/>
    <w:rsid w:val="00DD6DC9"/>
    <w:rsid w:val="00DE0D5A"/>
    <w:rsid w:val="00DE181D"/>
    <w:rsid w:val="00DE318F"/>
    <w:rsid w:val="00DE34AE"/>
    <w:rsid w:val="00DE3974"/>
    <w:rsid w:val="00DE7E57"/>
    <w:rsid w:val="00DF1F3B"/>
    <w:rsid w:val="00DF2861"/>
    <w:rsid w:val="00DF290D"/>
    <w:rsid w:val="00DF2BB3"/>
    <w:rsid w:val="00DF53A6"/>
    <w:rsid w:val="00DF5608"/>
    <w:rsid w:val="00DF66CD"/>
    <w:rsid w:val="00DF7105"/>
    <w:rsid w:val="00DF7FD2"/>
    <w:rsid w:val="00E03ADF"/>
    <w:rsid w:val="00E04260"/>
    <w:rsid w:val="00E048B5"/>
    <w:rsid w:val="00E05ADB"/>
    <w:rsid w:val="00E07673"/>
    <w:rsid w:val="00E1085C"/>
    <w:rsid w:val="00E10F5E"/>
    <w:rsid w:val="00E116FA"/>
    <w:rsid w:val="00E17AEE"/>
    <w:rsid w:val="00E20844"/>
    <w:rsid w:val="00E20FE3"/>
    <w:rsid w:val="00E231AF"/>
    <w:rsid w:val="00E25F09"/>
    <w:rsid w:val="00E27228"/>
    <w:rsid w:val="00E278EE"/>
    <w:rsid w:val="00E316FF"/>
    <w:rsid w:val="00E35129"/>
    <w:rsid w:val="00E354D5"/>
    <w:rsid w:val="00E357AC"/>
    <w:rsid w:val="00E37163"/>
    <w:rsid w:val="00E4048A"/>
    <w:rsid w:val="00E41291"/>
    <w:rsid w:val="00E436BA"/>
    <w:rsid w:val="00E442AD"/>
    <w:rsid w:val="00E466F6"/>
    <w:rsid w:val="00E46926"/>
    <w:rsid w:val="00E47FA4"/>
    <w:rsid w:val="00E501AF"/>
    <w:rsid w:val="00E50D23"/>
    <w:rsid w:val="00E51534"/>
    <w:rsid w:val="00E51BB9"/>
    <w:rsid w:val="00E52FA7"/>
    <w:rsid w:val="00E53379"/>
    <w:rsid w:val="00E54F13"/>
    <w:rsid w:val="00E552F2"/>
    <w:rsid w:val="00E56B2B"/>
    <w:rsid w:val="00E577C2"/>
    <w:rsid w:val="00E6060C"/>
    <w:rsid w:val="00E616CD"/>
    <w:rsid w:val="00E61F13"/>
    <w:rsid w:val="00E635C6"/>
    <w:rsid w:val="00E64055"/>
    <w:rsid w:val="00E715BB"/>
    <w:rsid w:val="00E7160B"/>
    <w:rsid w:val="00E720FC"/>
    <w:rsid w:val="00E721D7"/>
    <w:rsid w:val="00E761A0"/>
    <w:rsid w:val="00E82600"/>
    <w:rsid w:val="00E8377A"/>
    <w:rsid w:val="00E83AC9"/>
    <w:rsid w:val="00E86145"/>
    <w:rsid w:val="00E869D9"/>
    <w:rsid w:val="00E90588"/>
    <w:rsid w:val="00E91F26"/>
    <w:rsid w:val="00E93FBC"/>
    <w:rsid w:val="00E95100"/>
    <w:rsid w:val="00E970CA"/>
    <w:rsid w:val="00E977E2"/>
    <w:rsid w:val="00EA11B1"/>
    <w:rsid w:val="00EA130C"/>
    <w:rsid w:val="00EA1964"/>
    <w:rsid w:val="00EA385C"/>
    <w:rsid w:val="00EA5B00"/>
    <w:rsid w:val="00EA60C8"/>
    <w:rsid w:val="00EB0E38"/>
    <w:rsid w:val="00EB1769"/>
    <w:rsid w:val="00EB1824"/>
    <w:rsid w:val="00EB45CC"/>
    <w:rsid w:val="00EB7C57"/>
    <w:rsid w:val="00EB7DC8"/>
    <w:rsid w:val="00EC4BF2"/>
    <w:rsid w:val="00EC5EAD"/>
    <w:rsid w:val="00EC6C8B"/>
    <w:rsid w:val="00EC7F42"/>
    <w:rsid w:val="00ED107B"/>
    <w:rsid w:val="00ED270D"/>
    <w:rsid w:val="00EE0ADC"/>
    <w:rsid w:val="00EE3006"/>
    <w:rsid w:val="00EE4C20"/>
    <w:rsid w:val="00EF1E95"/>
    <w:rsid w:val="00EF2CAB"/>
    <w:rsid w:val="00EF3777"/>
    <w:rsid w:val="00EF67FC"/>
    <w:rsid w:val="00EF740B"/>
    <w:rsid w:val="00F0224E"/>
    <w:rsid w:val="00F02521"/>
    <w:rsid w:val="00F05482"/>
    <w:rsid w:val="00F05D18"/>
    <w:rsid w:val="00F067BC"/>
    <w:rsid w:val="00F07954"/>
    <w:rsid w:val="00F1024F"/>
    <w:rsid w:val="00F12F6D"/>
    <w:rsid w:val="00F2087E"/>
    <w:rsid w:val="00F223D9"/>
    <w:rsid w:val="00F22E91"/>
    <w:rsid w:val="00F25415"/>
    <w:rsid w:val="00F2624D"/>
    <w:rsid w:val="00F26ECC"/>
    <w:rsid w:val="00F30244"/>
    <w:rsid w:val="00F3616F"/>
    <w:rsid w:val="00F3789D"/>
    <w:rsid w:val="00F37E23"/>
    <w:rsid w:val="00F404CA"/>
    <w:rsid w:val="00F4194C"/>
    <w:rsid w:val="00F41EB8"/>
    <w:rsid w:val="00F4520D"/>
    <w:rsid w:val="00F47D5B"/>
    <w:rsid w:val="00F50047"/>
    <w:rsid w:val="00F514A2"/>
    <w:rsid w:val="00F51C12"/>
    <w:rsid w:val="00F5509C"/>
    <w:rsid w:val="00F55628"/>
    <w:rsid w:val="00F56F66"/>
    <w:rsid w:val="00F61A7F"/>
    <w:rsid w:val="00F670A0"/>
    <w:rsid w:val="00F70C20"/>
    <w:rsid w:val="00F73354"/>
    <w:rsid w:val="00F73720"/>
    <w:rsid w:val="00F75399"/>
    <w:rsid w:val="00F75F33"/>
    <w:rsid w:val="00F768D6"/>
    <w:rsid w:val="00F828D8"/>
    <w:rsid w:val="00F82A04"/>
    <w:rsid w:val="00F87201"/>
    <w:rsid w:val="00F91F5D"/>
    <w:rsid w:val="00F92978"/>
    <w:rsid w:val="00F93CF9"/>
    <w:rsid w:val="00F93E4F"/>
    <w:rsid w:val="00F94FDB"/>
    <w:rsid w:val="00FA0000"/>
    <w:rsid w:val="00FA160B"/>
    <w:rsid w:val="00FA2B76"/>
    <w:rsid w:val="00FA2F17"/>
    <w:rsid w:val="00FA3081"/>
    <w:rsid w:val="00FA407B"/>
    <w:rsid w:val="00FA4706"/>
    <w:rsid w:val="00FA5C54"/>
    <w:rsid w:val="00FA67E9"/>
    <w:rsid w:val="00FA73D8"/>
    <w:rsid w:val="00FA75BD"/>
    <w:rsid w:val="00FB2272"/>
    <w:rsid w:val="00FB4629"/>
    <w:rsid w:val="00FB4A00"/>
    <w:rsid w:val="00FB52BD"/>
    <w:rsid w:val="00FB64DE"/>
    <w:rsid w:val="00FC0C8A"/>
    <w:rsid w:val="00FC346E"/>
    <w:rsid w:val="00FC3B80"/>
    <w:rsid w:val="00FC415E"/>
    <w:rsid w:val="00FC458D"/>
    <w:rsid w:val="00FC5CA3"/>
    <w:rsid w:val="00FC6C83"/>
    <w:rsid w:val="00FC79F8"/>
    <w:rsid w:val="00FD0FF7"/>
    <w:rsid w:val="00FD22FE"/>
    <w:rsid w:val="00FD4CC6"/>
    <w:rsid w:val="00FD4D3F"/>
    <w:rsid w:val="00FD66CF"/>
    <w:rsid w:val="00FE0589"/>
    <w:rsid w:val="00FE39E2"/>
    <w:rsid w:val="00FE4BC2"/>
    <w:rsid w:val="00FE4F4F"/>
    <w:rsid w:val="00FE6B93"/>
    <w:rsid w:val="00FE713F"/>
    <w:rsid w:val="00FE71B0"/>
    <w:rsid w:val="00FF0F20"/>
    <w:rsid w:val="00FF0F44"/>
    <w:rsid w:val="00FF1735"/>
    <w:rsid w:val="00FF2642"/>
    <w:rsid w:val="00FF40E7"/>
    <w:rsid w:val="00FF4806"/>
    <w:rsid w:val="00FF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92F96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546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aliases w:val="H1,MyHeading 1,h1,HHeading 1"/>
    <w:basedOn w:val="Normal"/>
    <w:next w:val="Normal"/>
    <w:link w:val="Heading1Char"/>
    <w:qFormat/>
    <w:rsid w:val="00A45466"/>
    <w:pPr>
      <w:keepNext/>
      <w:outlineLvl w:val="0"/>
    </w:pPr>
    <w:rPr>
      <w:sz w:val="24"/>
      <w:lang w:eastAsia="x-none"/>
    </w:rPr>
  </w:style>
  <w:style w:type="paragraph" w:styleId="Heading2">
    <w:name w:val="heading 2"/>
    <w:aliases w:val="H2"/>
    <w:basedOn w:val="Normal"/>
    <w:next w:val="Normal"/>
    <w:qFormat/>
    <w:rsid w:val="00A45466"/>
    <w:pPr>
      <w:keepNext/>
      <w:spacing w:before="240" w:after="60"/>
      <w:outlineLvl w:val="1"/>
    </w:pPr>
    <w:rPr>
      <w:b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5466"/>
    <w:pPr>
      <w:widowControl/>
      <w:tabs>
        <w:tab w:val="center" w:pos="4819"/>
        <w:tab w:val="right" w:pos="9071"/>
      </w:tabs>
    </w:pPr>
    <w:rPr>
      <w:lang w:eastAsia="x-none"/>
    </w:rPr>
  </w:style>
  <w:style w:type="paragraph" w:styleId="Footer">
    <w:name w:val="footer"/>
    <w:basedOn w:val="Normal"/>
    <w:rsid w:val="00A4546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5466"/>
  </w:style>
  <w:style w:type="paragraph" w:customStyle="1" w:styleId="TAH">
    <w:name w:val="TAH"/>
    <w:basedOn w:val="TAC"/>
    <w:rsid w:val="00A45466"/>
    <w:rPr>
      <w:b/>
    </w:rPr>
  </w:style>
  <w:style w:type="paragraph" w:customStyle="1" w:styleId="TAC">
    <w:name w:val="TAC"/>
    <w:basedOn w:val="Normal"/>
    <w:rsid w:val="00A45466"/>
    <w:pPr>
      <w:keepNext/>
      <w:keepLines/>
      <w:widowControl/>
      <w:spacing w:after="0" w:line="240" w:lineRule="auto"/>
      <w:jc w:val="center"/>
    </w:pPr>
  </w:style>
  <w:style w:type="paragraph" w:customStyle="1" w:styleId="WBtabletxt">
    <w:name w:val="WB table txt"/>
    <w:basedOn w:val="Normal"/>
    <w:rsid w:val="00A45466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WBtablehead">
    <w:name w:val="WB table head"/>
    <w:basedOn w:val="WBtabletxt"/>
    <w:rsid w:val="00A45466"/>
    <w:pPr>
      <w:jc w:val="center"/>
    </w:pPr>
    <w:rPr>
      <w:b/>
    </w:rPr>
  </w:style>
  <w:style w:type="paragraph" w:styleId="BalloonText">
    <w:name w:val="Balloon Text"/>
    <w:basedOn w:val="Normal"/>
    <w:semiHidden/>
    <w:rsid w:val="006361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966FF7"/>
    <w:pPr>
      <w:ind w:left="720"/>
      <w:contextualSpacing/>
      <w:jc w:val="left"/>
    </w:pPr>
    <w:rPr>
      <w:sz w:val="22"/>
    </w:rPr>
  </w:style>
  <w:style w:type="paragraph" w:styleId="BodyText">
    <w:name w:val="Body Text"/>
    <w:basedOn w:val="Normal"/>
    <w:link w:val="BodyTextChar"/>
    <w:rsid w:val="00966FF7"/>
    <w:pPr>
      <w:widowControl/>
      <w:spacing w:after="180" w:line="240" w:lineRule="auto"/>
      <w:jc w:val="left"/>
    </w:pPr>
    <w:rPr>
      <w:rFonts w:ascii="Times New Roman" w:hAnsi="Times New Roman"/>
    </w:rPr>
  </w:style>
  <w:style w:type="character" w:customStyle="1" w:styleId="BodyTextChar">
    <w:name w:val="Body Text Char"/>
    <w:link w:val="BodyText"/>
    <w:rsid w:val="00966FF7"/>
    <w:rPr>
      <w:rFonts w:eastAsia="SimSun"/>
      <w:lang w:val="en-GB" w:eastAsia="en-US"/>
    </w:rPr>
  </w:style>
  <w:style w:type="character" w:styleId="CommentReference">
    <w:name w:val="annotation reference"/>
    <w:semiHidden/>
    <w:rsid w:val="009219E6"/>
    <w:rPr>
      <w:sz w:val="16"/>
      <w:szCs w:val="16"/>
    </w:rPr>
  </w:style>
  <w:style w:type="paragraph" w:styleId="CommentText">
    <w:name w:val="annotation text"/>
    <w:basedOn w:val="Normal"/>
    <w:semiHidden/>
    <w:rsid w:val="009219E6"/>
  </w:style>
  <w:style w:type="paragraph" w:styleId="CommentSubject">
    <w:name w:val="annotation subject"/>
    <w:basedOn w:val="CommentText"/>
    <w:next w:val="CommentText"/>
    <w:semiHidden/>
    <w:rsid w:val="009219E6"/>
    <w:rPr>
      <w:b/>
      <w:bCs/>
    </w:rPr>
  </w:style>
  <w:style w:type="paragraph" w:styleId="FootnoteText">
    <w:name w:val="footnote text"/>
    <w:basedOn w:val="Normal"/>
    <w:semiHidden/>
    <w:rsid w:val="00D42BD1"/>
  </w:style>
  <w:style w:type="character" w:styleId="FootnoteReference">
    <w:name w:val="footnote reference"/>
    <w:semiHidden/>
    <w:rsid w:val="00D42BD1"/>
    <w:rPr>
      <w:vertAlign w:val="superscript"/>
    </w:rPr>
  </w:style>
  <w:style w:type="character" w:styleId="Hyperlink">
    <w:name w:val="Hyperlink"/>
    <w:uiPriority w:val="99"/>
    <w:rsid w:val="00D42BD1"/>
    <w:rPr>
      <w:color w:val="0000FF"/>
      <w:u w:val="single"/>
    </w:rPr>
  </w:style>
  <w:style w:type="paragraph" w:customStyle="1" w:styleId="Heading">
    <w:name w:val="Heading"/>
    <w:aliases w:val="1_"/>
    <w:basedOn w:val="Normal"/>
    <w:link w:val="HeadingCar"/>
    <w:rsid w:val="001F3EB7"/>
    <w:pPr>
      <w:ind w:left="1260" w:hanging="551"/>
      <w:jc w:val="left"/>
    </w:pPr>
    <w:rPr>
      <w:b/>
      <w:sz w:val="22"/>
    </w:rPr>
  </w:style>
  <w:style w:type="character" w:customStyle="1" w:styleId="Heading1Char">
    <w:name w:val="Heading 1 Char"/>
    <w:aliases w:val="H1 Char,MyHeading 1 Char,h1 Char,HHeading 1 Char"/>
    <w:link w:val="Heading1"/>
    <w:rsid w:val="00493BCC"/>
    <w:rPr>
      <w:rFonts w:ascii="Arial" w:hAnsi="Arial"/>
      <w:sz w:val="24"/>
      <w:lang w:val="en-GB"/>
    </w:rPr>
  </w:style>
  <w:style w:type="character" w:customStyle="1" w:styleId="HeaderChar">
    <w:name w:val="Header Char"/>
    <w:link w:val="Header"/>
    <w:rsid w:val="00493BCC"/>
    <w:rPr>
      <w:rFonts w:ascii="Arial" w:hAnsi="Arial"/>
      <w:lang w:val="en-GB"/>
    </w:rPr>
  </w:style>
  <w:style w:type="paragraph" w:customStyle="1" w:styleId="TAL">
    <w:name w:val="TAL"/>
    <w:basedOn w:val="Normal"/>
    <w:rsid w:val="00493BCC"/>
    <w:pPr>
      <w:keepNext/>
      <w:keepLines/>
      <w:widowControl/>
      <w:spacing w:after="0" w:line="240" w:lineRule="auto"/>
      <w:jc w:val="left"/>
    </w:pPr>
    <w:rPr>
      <w:sz w:val="18"/>
    </w:rPr>
  </w:style>
  <w:style w:type="paragraph" w:styleId="Revision">
    <w:name w:val="Revision"/>
    <w:hidden/>
    <w:uiPriority w:val="99"/>
    <w:semiHidden/>
    <w:rsid w:val="005536F7"/>
    <w:rPr>
      <w:rFonts w:ascii="Arial" w:hAnsi="Arial"/>
      <w:lang w:val="en-GB"/>
    </w:rPr>
  </w:style>
  <w:style w:type="table" w:styleId="TableGrid">
    <w:name w:val="Table Grid"/>
    <w:basedOn w:val="TableNormal"/>
    <w:rsid w:val="006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Car">
    <w:name w:val="Heading Car"/>
    <w:aliases w:val="1_ Car"/>
    <w:link w:val="Heading"/>
    <w:rsid w:val="00D973F7"/>
    <w:rPr>
      <w:rFonts w:ascii="Arial" w:hAnsi="Arial"/>
      <w:b/>
      <w:sz w:val="22"/>
      <w:lang w:val="en-GB"/>
    </w:rPr>
  </w:style>
  <w:style w:type="character" w:styleId="UnresolvedMention">
    <w:name w:val="Unresolved Mention"/>
    <w:uiPriority w:val="99"/>
    <w:semiHidden/>
    <w:unhideWhenUsed/>
    <w:rsid w:val="0091510A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D424FC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pple-tab-span">
    <w:name w:val="apple-tab-span"/>
    <w:rsid w:val="00F22E91"/>
  </w:style>
  <w:style w:type="paragraph" w:customStyle="1" w:styleId="msonormal0">
    <w:name w:val="msonormal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paragraph">
    <w:name w:val="paragraph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extrun">
    <w:name w:val="textrun"/>
    <w:basedOn w:val="DefaultParagraphFont"/>
    <w:rsid w:val="000748EB"/>
  </w:style>
  <w:style w:type="character" w:customStyle="1" w:styleId="normaltextrun">
    <w:name w:val="normaltextrun"/>
    <w:basedOn w:val="DefaultParagraphFont"/>
    <w:rsid w:val="000748EB"/>
  </w:style>
  <w:style w:type="character" w:customStyle="1" w:styleId="eop">
    <w:name w:val="eop"/>
    <w:basedOn w:val="DefaultParagraphFont"/>
    <w:rsid w:val="000748EB"/>
  </w:style>
  <w:style w:type="character" w:customStyle="1" w:styleId="linebreakblob">
    <w:name w:val="linebreakblob"/>
    <w:basedOn w:val="DefaultParagraphFont"/>
    <w:rsid w:val="000748EB"/>
  </w:style>
  <w:style w:type="character" w:customStyle="1" w:styleId="scxw56861993">
    <w:name w:val="scxw56861993"/>
    <w:basedOn w:val="DefaultParagraphFont"/>
    <w:rsid w:val="000748EB"/>
  </w:style>
  <w:style w:type="paragraph" w:customStyle="1" w:styleId="outlineelement">
    <w:name w:val="outlineelement"/>
    <w:basedOn w:val="Normal"/>
    <w:rsid w:val="000748EB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tabrun">
    <w:name w:val="tabrun"/>
    <w:basedOn w:val="DefaultParagraphFont"/>
    <w:rsid w:val="000748EB"/>
  </w:style>
  <w:style w:type="character" w:customStyle="1" w:styleId="tabchar">
    <w:name w:val="tabchar"/>
    <w:basedOn w:val="DefaultParagraphFont"/>
    <w:rsid w:val="000748EB"/>
  </w:style>
  <w:style w:type="character" w:customStyle="1" w:styleId="tableaderchars">
    <w:name w:val="tableaderchars"/>
    <w:basedOn w:val="DefaultParagraphFont"/>
    <w:rsid w:val="000748EB"/>
  </w:style>
  <w:style w:type="character" w:styleId="FollowedHyperlink">
    <w:name w:val="FollowedHyperlink"/>
    <w:uiPriority w:val="99"/>
    <w:unhideWhenUsed/>
    <w:rsid w:val="000748E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09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5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83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4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2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83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60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2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9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2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2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1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7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3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8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2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00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55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8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3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6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5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15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3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9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9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0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1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6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4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0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1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30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1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43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6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7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7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9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6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7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6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7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5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3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9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7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4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6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4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8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1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6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1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11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62787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983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3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61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09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8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661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3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40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72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845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0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648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82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2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48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4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252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852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05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785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50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9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70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1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24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312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399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163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14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3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129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56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46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082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27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1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75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81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00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6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07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955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927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083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441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54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1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243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644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82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43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7922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23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1610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9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24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820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566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72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986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522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6698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65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60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4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21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25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751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93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16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1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01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82572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15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10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8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83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03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51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18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47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62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63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11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34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58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8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36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30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90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621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466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09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016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58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6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8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6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5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68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022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40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4679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32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027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63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6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565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822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093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18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66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034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7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21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283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29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588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41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55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5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51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9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106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76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470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955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6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59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1546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288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000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68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8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56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426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36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75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393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61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45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92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4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9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549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65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095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1058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018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721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574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93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63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4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248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40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816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75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541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060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5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7915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72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1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00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1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686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9071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466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49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432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7418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9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231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47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710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398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75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834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75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124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12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56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454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729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4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99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121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966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824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1164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640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47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9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17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18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41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74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18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327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12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5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79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69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417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document/d/1cSCPLMTbzP7RSwWVztSaKgdL-TJZFQUy1nJ3IF0XxRY/edit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qualcomm-my.sharepoint.com/personal/ivarga_qti_qualcomm_com/Documents/Documents/3GPP/sa4_May_21_e/EVS/S4-210733%20Draft%20EVS%20SWG%20agenda%20-%20R2.do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tsihq-my.sharepoint.com/:w:/g/personal/jayeeta_saha_etsi_org/ERm0r35Ir_xDqxxmCH9TwEMBlQjSCSzGbrYzlnSveSBH5g?rtime=Oqn8x_mi2U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6096E-4B92-4176-80E0-185AA7BCA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2177</Words>
  <Characters>12414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14562</CharactersWithSpaces>
  <SharedDoc>false</SharedDoc>
  <HLinks>
    <vt:vector size="24" baseType="variant">
      <vt:variant>
        <vt:i4>655415</vt:i4>
      </vt:variant>
      <vt:variant>
        <vt:i4>9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_ftnref1</vt:lpwstr>
      </vt:variant>
      <vt:variant>
        <vt:i4>6160419</vt:i4>
      </vt:variant>
      <vt:variant>
        <vt:i4>6</vt:i4>
      </vt:variant>
      <vt:variant>
        <vt:i4>0</vt:i4>
      </vt:variant>
      <vt:variant>
        <vt:i4>5</vt:i4>
      </vt:variant>
      <vt:variant>
        <vt:lpwstr>https://qualcomm-my.sharepoint.com/personal/ivarga_qti_qualcomm_com/Documents/Documents/3GPP/sa4_May_21_e/EVS/S4-210733 Draft EVS SWG agenda - R2.doc</vt:lpwstr>
      </vt:variant>
      <vt:variant>
        <vt:lpwstr>_ftn1</vt:lpwstr>
      </vt:variant>
      <vt:variant>
        <vt:i4>4784146</vt:i4>
      </vt:variant>
      <vt:variant>
        <vt:i4>3</vt:i4>
      </vt:variant>
      <vt:variant>
        <vt:i4>0</vt:i4>
      </vt:variant>
      <vt:variant>
        <vt:i4>5</vt:i4>
      </vt:variant>
      <vt:variant>
        <vt:lpwstr>https://docs.google.com/document/d/1HL29ZdzB4iVLuaojIZ8eslbUG9uS0uIldvm9Q8m5OEc/edit</vt:lpwstr>
      </vt:variant>
      <vt:variant>
        <vt:lpwstr/>
      </vt:variant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https://docs.google.com/document/d/1cSCPLMTbzP7RSwWVztSaKgdL-TJZFQUy1nJ3IF0XxRY/edit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2021-08-26T19:29:00Z</dcterms:created>
  <dcterms:modified xsi:type="dcterms:W3CDTF">2021-11-18T22:02:00Z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(7)FU9o5rd0/yVUfek+RULnXsbIZXv9UU/pqkC/tSp/W9WnjWOaRmBjuxJq4/a0WVN15Lx6xlt6_x000d_
NSFZ6dOe5OcyZkr7Q/tFDGCvLQPbFAOeeRTuaWGvA7TeIyyx5cc5Pm1YohlOn7qYhOO/df9l_x000d_
lTwbQ+05NOYex/n+DewgdEGNr3QOnDGWSG5LVpM3MQIlbpgXY92h90S4IflDYeAwQPutzoia_x000d_
E1FEyhcdKHEXMRLH7P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vDBPEoB8aaLlgaTVV5NFc4N5xaIw7ePYYWDB05IN44BEJudkIQnGUe_x000d_
tkOQTN2LARXqw2Stwg0Rq2RzKRxXLCcQchLrFBzNcPUlfxNuj+KYKLi7oEz37idssn1ByRpL_x000d_
0/RAAKRzZqx10JmFW/4R4qp1+Amoj7S3EYsCuvTas2sRfCy4+YzH5hukJ1c3tT6pINimYMpN_x000d_
3cItNL8r/9rKnK3bdeqGOGKk/cdnUSku+1k8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9fkC5FN7R0fz2+jYKqGsfaiXFjaossKXfo3q_x000d_
biimUmAvjezLFd54rmg+dyG5GWsUZN+DJHDmocErOJx+U8rPzEYBIsmZgAuT/90jG9oEbULW_x000d_
lT60w7T6nA9OOoNs8bdjVzvRMs4SDQCWBNWIc5GE3Ku3qqJohb5UsRvU5oJKkzetkIgvAM8Y_x000d_
9BGQfsBEPGOpRY7Eypay1N0rznppxCr+HjOrSny7VVEY6koUyhr/O1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KjfTCldrIYasflDUF1_x000d_
LAPZXsHi+86fEaWFsdUmPlo3M6akVZnOF9QKy6t2uOAmXbv7a2NXF4M+8/x0x98beVMkQZ2X_x000d_
FgGhJpRXwrljwtIRwUzQD5H6541GTAfMuhX79hmC/b7MfMnm+CWP9I7VXCT8HvSDE/Mo5ilK_x000d_
yWMT1I1uKMVLX4tOBIKBRE6meEtHFc4/avtAX+wp8nceULSoJ6mFcUJNZxX1TEzwKX0SpijX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ggmEGXa+iLdftHDa2OsiWNwVN6dcUVBwDZ/JrNcE6YwTNnhqOd1fUkonH9vWbZ8WAd9y4XMY_x000d_
wTecRrBZBySTPPQOebT2SO+QKEFg39HuzOhUB44VAT95/Fj6fDq4+VGo9kXcWWRcxbnu48qD_x000d_
ejClfbDZDWu4zO4TeVFWZaHhrx3Ly5dldAFfg3QtQKPmhbtNvSulYM60uJWBDoda13tM78Jo_x000d_
sdvJX3LLiHK31lyU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ZbpQ18PKMVzYMzXbIURPgbPHxV8tkglWS91f6AvAmNPjuz26cagmWRFU_x000d_
VeT7yvSNP5NqnFXQbs8Rua09ikpU9y3v2+DnV5kSjSSzfwj9hBipWxZZiVKzPdGN1odegP2S_x000d_
kCnIKVeGGB2Wpi6zqTNUfvAvFFdK7mNqnydvQ83Z+hZcpfRjwgkPKgvR2o+O7Dy9hA8mnJ0q_x000d_
uJkA9H2fs60wbiDSk3mNUNv9asCdSXnIyo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2P7HvAdnwVvSnsnRXBGUVEfLzdCIgGXZuN/1wo_x000d_
WXMTvPuZy8hx9BmTt0JW4LiDyBae/GMNTBty+VUW6ihafDt6Ll6yJw==</vt:lpwstr>
  </property>
  <property fmtid="{D5CDD505-2E9C-101B-9397-08002B2CF9AE}" pid="15" name="_ms_pID_7253436_00">
    <vt:lpwstr>_ms_pID_7253436</vt:lpwstr>
  </property>
  <property fmtid="{D5CDD505-2E9C-101B-9397-08002B2CF9AE}" pid="16" name="_new_ms_pID_72543">
    <vt:lpwstr>(3)TF2fyDC8viWH79pviS5o6hjarqkIUenEA4PHNfvv7zdkbK36PSrEImpUq8s23qOdI4YQcLJV_x000d_
EQZ3wAgvyYrRelbK5q1dIZSXcRaPw4gYMKcwxNtEisrfy2I6olmEvhSd2NkpdM2zGRcJWeLW_x000d_
7Zei1/8vVeHF6JMvExW4yOvFspJ7QAODDW0yvL/k9s1El5VEKhj2+UigXybrx59O1xskw1Lg_x000d_
vuwyShkuXTxPdYRmTq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Ink6e65kXp2Fx0izR9sIV59oWgvDlUu0w9hHTemaS51K1+2vs7GWIx_x000d_
qcETO8Vj/CIl4chgyEmxk3wx+UMndUysAXbbSJFBbfp6RTXUkY6AQCo163gTLDdcc1BLpshE_x000d_
QASlz0i286Mcv8d2RL+edQD7wa9Ad3+gMdZjWqUpecc2vBb6gs+PsH1d0p+2UuF+8YFJx76C_x000d_
2UnuYtxiCnilLVoFgYLT27B6jfj1Gy8Sb+4B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UXPdwnC2Gn+0sMYcenGe5jeR9lAb+Nc6gMr1_x000d_
HlJuv3MJkYB5fOKIbcBVBi5hdJMvE40vY4WkMG2kj/NHVjOuXERz9rdFovi+rg2N/HsAy4vM_x000d_
o+Eyg6aCnNbeN9HUKmBepQ==</vt:lpwstr>
  </property>
  <property fmtid="{D5CDD505-2E9C-101B-9397-08002B2CF9AE}" pid="21" name="_new_ms_pID_725432_00">
    <vt:lpwstr>_new_ms_pID_725432</vt:lpwstr>
  </property>
  <property fmtid="{D5CDD505-2E9C-101B-9397-08002B2CF9AE}" pid="22" name="sflag">
    <vt:lpwstr>1407179806</vt:lpwstr>
  </property>
</Properties>
</file>